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07F30" w:rsidR="00F07F30" w:rsidP="7DDAD851" w:rsidRDefault="00F07F30" w14:paraId="1FC2BFE7" wp14:textId="77777777" wp14:noSpellErr="1">
      <w:pPr>
        <w:jc w:val="center"/>
        <w:rPr>
          <w:b w:val="1"/>
          <w:bCs w:val="1"/>
          <w:color w:val="000000" w:themeColor="text1" w:themeTint="FF" w:themeShade="FF"/>
          <w:sz w:val="23"/>
          <w:szCs w:val="23"/>
        </w:rPr>
      </w:pPr>
      <w:r w:rsidRPr="7DDAD851" w:rsidR="7DDAD851">
        <w:rPr>
          <w:b w:val="1"/>
          <w:bCs w:val="1"/>
          <w:color w:val="000000" w:themeColor="text1" w:themeTint="FF" w:themeShade="FF"/>
          <w:sz w:val="23"/>
          <w:szCs w:val="23"/>
        </w:rPr>
        <w:t>Concept Note</w:t>
      </w:r>
    </w:p>
    <w:p xmlns:wp14="http://schemas.microsoft.com/office/word/2010/wordml" w:rsidRPr="00F07F30" w:rsidR="00F07F30" w:rsidP="7DDAD851" w:rsidRDefault="00F07F30" w14:paraId="44A6A97C" wp14:textId="77777777" wp14:noSpellErr="1">
      <w:pPr>
        <w:spacing w:after="0" w:line="240" w:lineRule="auto"/>
        <w:jc w:val="center"/>
        <w:rPr>
          <w:b w:val="1"/>
          <w:bCs w:val="1"/>
          <w:color w:val="000000" w:themeColor="text1" w:themeTint="FF" w:themeShade="FF"/>
          <w:sz w:val="23"/>
          <w:szCs w:val="23"/>
          <w:u w:val="single"/>
        </w:rPr>
      </w:pPr>
      <w:r w:rsidRPr="7DDAD851" w:rsidR="7DDAD851">
        <w:rPr>
          <w:b w:val="1"/>
          <w:bCs w:val="1"/>
          <w:color w:val="000000" w:themeColor="text1" w:themeTint="FF" w:themeShade="FF"/>
          <w:sz w:val="23"/>
          <w:szCs w:val="23"/>
          <w:u w:val="single"/>
        </w:rPr>
        <w:t xml:space="preserve">Witchcraft and Human Rights </w:t>
      </w:r>
    </w:p>
    <w:p xmlns:wp14="http://schemas.microsoft.com/office/word/2010/wordml" w:rsidRPr="00F07F30" w:rsidR="00F07F30" w:rsidP="7DDAD851" w:rsidRDefault="00F07F30" w14:paraId="0B487811" wp14:textId="77777777" wp14:noSpellErr="1">
      <w:pPr>
        <w:spacing w:after="0" w:line="240" w:lineRule="auto"/>
        <w:jc w:val="center"/>
        <w:rPr>
          <w:color w:val="000000" w:themeColor="text1" w:themeTint="FF" w:themeShade="FF"/>
          <w:sz w:val="23"/>
          <w:szCs w:val="23"/>
        </w:rPr>
      </w:pPr>
      <w:r w:rsidRPr="7DDAD851" w:rsidR="7DDAD851">
        <w:rPr>
          <w:color w:val="000000" w:themeColor="text1" w:themeTint="FF" w:themeShade="FF"/>
          <w:sz w:val="23"/>
          <w:szCs w:val="23"/>
        </w:rPr>
        <w:t>Experts Workshop</w:t>
      </w:r>
    </w:p>
    <w:p xmlns:wp14="http://schemas.microsoft.com/office/word/2010/wordml" w:rsidRPr="00F07F30" w:rsidR="00F07F30" w:rsidP="7DDAD851" w:rsidRDefault="00F07F30" w14:paraId="4BB84CC9" wp14:textId="77777777" wp14:noSpellErr="1">
      <w:pPr>
        <w:spacing w:after="0" w:line="240" w:lineRule="auto"/>
        <w:jc w:val="center"/>
        <w:rPr>
          <w:color w:val="000000" w:themeColor="text1" w:themeTint="FF" w:themeShade="FF"/>
          <w:sz w:val="23"/>
          <w:szCs w:val="23"/>
        </w:rPr>
      </w:pPr>
      <w:r w:rsidRPr="7DDAD851" w:rsidR="7DDAD851">
        <w:rPr>
          <w:color w:val="000000" w:themeColor="text1" w:themeTint="FF" w:themeShade="FF"/>
          <w:sz w:val="23"/>
          <w:szCs w:val="23"/>
        </w:rPr>
        <w:t>UN Headquarters, Geneva, 21st &amp; 22nd September 2017</w:t>
      </w:r>
    </w:p>
    <w:p xmlns:wp14="http://schemas.microsoft.com/office/word/2010/wordml" w:rsidRPr="00F07F30" w:rsidR="00F07F30" w:rsidP="00F07F30" w:rsidRDefault="00F07F30" w14:paraId="7FAB4C67" wp14:textId="77777777">
      <w:pPr>
        <w:rPr>
          <w:b/>
          <w:color w:val="000000" w:themeColor="text1"/>
          <w:sz w:val="23"/>
          <w:szCs w:val="23"/>
        </w:rPr>
      </w:pPr>
    </w:p>
    <w:p xmlns:wp14="http://schemas.microsoft.com/office/word/2010/wordml" w:rsidRPr="00F07F30" w:rsidR="00F07F30" w:rsidP="7DDAD851" w:rsidRDefault="00F07F30" w14:paraId="42445579" wp14:textId="77777777" wp14:noSpellErr="1">
      <w:pPr>
        <w:rPr>
          <w:rFonts w:cs="JansonText-Roman"/>
          <w:color w:val="000000" w:themeColor="text1" w:themeTint="FF" w:themeShade="FF"/>
          <w:sz w:val="23"/>
          <w:szCs w:val="23"/>
        </w:rPr>
      </w:pPr>
      <w:r w:rsidRPr="7DDAD851" w:rsidR="7DDAD851">
        <w:rPr>
          <w:b w:val="1"/>
          <w:bCs w:val="1"/>
          <w:color w:val="000000" w:themeColor="text1" w:themeTint="FF" w:themeShade="FF"/>
          <w:sz w:val="23"/>
          <w:szCs w:val="23"/>
        </w:rPr>
        <w:t xml:space="preserve">Background / Context </w:t>
      </w:r>
    </w:p>
    <w:p xmlns:wp14="http://schemas.microsoft.com/office/word/2010/wordml" w:rsidRPr="00F07F30" w:rsidR="00F07F30" w:rsidP="7DDAD851" w:rsidRDefault="00F07F30" w14:paraId="1CC3CC92" wp14:textId="77777777" wp14:noSpellErr="1">
      <w:pPr>
        <w:spacing w:after="0" w:line="240" w:lineRule="auto"/>
        <w:jc w:val="both"/>
        <w:rPr>
          <w:rFonts w:ascii="Calibri" w:hAnsi="Calibri"/>
          <w:color w:val="000000" w:themeColor="text1" w:themeTint="FF" w:themeShade="FF"/>
          <w:sz w:val="23"/>
          <w:szCs w:val="23"/>
        </w:rPr>
      </w:pPr>
      <w:r w:rsidRPr="00F07F30">
        <w:rPr>
          <w:color w:val="000000" w:themeColor="text1"/>
          <w:sz w:val="23"/>
          <w:szCs w:val="23"/>
        </w:rPr>
        <w:t>In numerous countries around the world, witchcraft related beliefs and practices</w:t>
      </w:r>
      <w:r w:rsidRPr="00F07F30">
        <w:rPr>
          <w:rStyle w:val="FootnoteReference"/>
          <w:color w:val="000000" w:themeColor="text1"/>
          <w:sz w:val="23"/>
          <w:szCs w:val="23"/>
        </w:rPr>
        <w:footnoteReference w:id="1"/>
      </w:r>
      <w:r w:rsidRPr="00F07F30">
        <w:rPr>
          <w:color w:val="000000" w:themeColor="text1"/>
          <w:sz w:val="23"/>
          <w:szCs w:val="23"/>
        </w:rPr>
        <w:t xml:space="preserve"> have resulted in serious violations of human rights including, </w:t>
      </w:r>
      <w:r w:rsidRPr="00F07F30">
        <w:rPr>
          <w:rFonts w:ascii="Calibri" w:hAnsi="Calibri"/>
          <w:color w:val="000000" w:themeColor="text1"/>
          <w:sz w:val="23"/>
          <w:szCs w:val="23"/>
        </w:rPr>
        <w:t xml:space="preserve">beatings, banishment, cutting of body parts, </w:t>
      </w:r>
      <w:r w:rsidRPr="00F07F30" w:rsidR="002162AE">
        <w:rPr>
          <w:rFonts w:ascii="Calibri" w:hAnsi="Calibri"/>
          <w:color w:val="000000" w:themeColor="text1"/>
          <w:sz w:val="23"/>
          <w:szCs w:val="23"/>
        </w:rPr>
        <w:t>and amputation</w:t>
      </w:r>
      <w:r w:rsidRPr="00F07F30">
        <w:rPr>
          <w:rFonts w:ascii="Calibri" w:hAnsi="Calibri"/>
          <w:color w:val="000000" w:themeColor="text1"/>
          <w:sz w:val="23"/>
          <w:szCs w:val="23"/>
        </w:rPr>
        <w:t xml:space="preserve"> of limbs, torture and murder. Women, children, the elderly, and persons with disabilities particularly persons with albinism, are particularly vulnerable. Despite the seriousness of these human rights abuses, there is often no robust state led response. Often judicial systems do not act to prevent, investigate or prosecute human rights abuses linked to beliefs in witchcraft. This institutional failure perpetuates impunity.</w:t>
      </w:r>
    </w:p>
    <w:p xmlns:wp14="http://schemas.microsoft.com/office/word/2010/wordml" w:rsidRPr="00F07F30" w:rsidR="00F07F30" w:rsidP="00F07F30" w:rsidRDefault="00F07F30" w14:paraId="7B1435B3" wp14:textId="77777777">
      <w:pPr>
        <w:spacing w:after="0" w:line="240" w:lineRule="auto"/>
        <w:jc w:val="both"/>
        <w:rPr>
          <w:color w:val="000000" w:themeColor="text1"/>
          <w:sz w:val="23"/>
          <w:szCs w:val="23"/>
        </w:rPr>
      </w:pPr>
    </w:p>
    <w:p xmlns:wp14="http://schemas.microsoft.com/office/word/2010/wordml" w:rsidRPr="00F07F30" w:rsidR="00F07F30" w:rsidP="704483C8" w:rsidRDefault="00F07F30" w14:paraId="194B5F7F" wp14:textId="77777777">
      <w:pPr>
        <w:spacing w:after="0" w:line="240" w:lineRule="auto"/>
        <w:jc w:val="both"/>
        <w:rPr>
          <w:color w:val="000000" w:themeColor="text1" w:themeTint="FF" w:themeShade="FF"/>
          <w:sz w:val="23"/>
          <w:szCs w:val="23"/>
        </w:rPr>
      </w:pPr>
      <w:r w:rsidRPr="704483C8" w:rsidR="704483C8">
        <w:rPr>
          <w:rFonts w:ascii="Calibri" w:hAnsi="Calibri"/>
          <w:color w:val="000000" w:themeColor="text1" w:themeTint="FF" w:themeShade="FF"/>
          <w:sz w:val="23"/>
          <w:szCs w:val="23"/>
        </w:rPr>
        <w:t xml:space="preserve">Beliefs and practices related to witchcraft vary considerably between different countries and even within ethnicities in the same country. There is overall limited understanding of beliefs in witchcraft, how it may be practised in some cultures, and why. </w:t>
      </w:r>
      <w:r w:rsidRPr="704483C8" w:rsidR="704483C8">
        <w:rPr>
          <w:color w:val="000000" w:themeColor="text1" w:themeTint="FF" w:themeShade="FF"/>
          <w:sz w:val="23"/>
          <w:szCs w:val="23"/>
        </w:rPr>
        <w:t xml:space="preserve">The Special Rapporteur on Extrajudicial, Summary or Arbitrary Executions, Philip Alston, states in his 2009 Report that human rights abuses carried out due to beliefs in witchcraft have “not featured prominently on the radar screen of human rights monitors” and that “this may be due partly to the difficulty of defining ‘witches’ and ‘witchcraft’ across cultures - terms that, quite apart from their connotations in popular culture, may include an array of traditional or faith healing practices and are not easily defined. The fact remains, however, that under the rubric of the amorphous and </w:t>
      </w:r>
      <w:proofErr w:type="spellStart"/>
      <w:r w:rsidRPr="704483C8" w:rsidR="704483C8">
        <w:rPr>
          <w:color w:val="000000" w:themeColor="text1" w:themeTint="FF" w:themeShade="FF"/>
          <w:sz w:val="23"/>
          <w:szCs w:val="23"/>
        </w:rPr>
        <w:t>manipulable</w:t>
      </w:r>
      <w:proofErr w:type="spellEnd"/>
      <w:r w:rsidRPr="704483C8" w:rsidR="704483C8">
        <w:rPr>
          <w:color w:val="000000" w:themeColor="text1" w:themeTint="FF" w:themeShade="FF"/>
          <w:sz w:val="23"/>
          <w:szCs w:val="23"/>
        </w:rPr>
        <w:t xml:space="preserve"> designation of ‘witchcraft’, individuals (often those who are somehow different, feared or disliked) are singled out for arbitrary private acts of violence or for Government-sponsored or tolerated acts of violence.” (</w:t>
      </w:r>
      <w:r w:rsidRPr="704483C8" w:rsidR="704483C8">
        <w:rPr>
          <w:rFonts w:cs="Times New Roman"/>
          <w:color w:val="000000" w:themeColor="text1" w:themeTint="FF" w:themeShade="FF"/>
          <w:sz w:val="23"/>
          <w:szCs w:val="23"/>
        </w:rPr>
        <w:t>A/HRC/11/2, 2009</w:t>
      </w:r>
      <w:r w:rsidRPr="704483C8" w:rsidR="704483C8">
        <w:rPr>
          <w:color w:val="000000" w:themeColor="text1" w:themeTint="FF" w:themeShade="FF"/>
          <w:sz w:val="23"/>
          <w:szCs w:val="23"/>
        </w:rPr>
        <w:t>). Currently, no normative framework or formal mechanism exists to conceptualize record, monitor or respond to such violations (WHRIN, 2014).</w:t>
      </w:r>
    </w:p>
    <w:p xmlns:wp14="http://schemas.microsoft.com/office/word/2010/wordml" w:rsidRPr="00F07F30" w:rsidR="00F07F30" w:rsidP="00F07F30" w:rsidRDefault="00F07F30" w14:paraId="21AC4DBF" wp14:textId="77777777">
      <w:pPr>
        <w:spacing w:after="0" w:line="240" w:lineRule="auto"/>
        <w:jc w:val="both"/>
        <w:rPr>
          <w:color w:val="000000" w:themeColor="text1"/>
          <w:sz w:val="23"/>
          <w:szCs w:val="23"/>
        </w:rPr>
      </w:pPr>
    </w:p>
    <w:p xmlns:wp14="http://schemas.microsoft.com/office/word/2010/wordml" w:rsidRPr="00F07F30" w:rsidR="00F07F30" w:rsidP="704483C8" w:rsidRDefault="00F07F30" w14:paraId="0CB66EFB" wp14:textId="77777777">
      <w:pPr>
        <w:autoSpaceDE w:val="0"/>
        <w:autoSpaceDN w:val="0"/>
        <w:adjustRightInd w:val="0"/>
        <w:spacing w:after="0" w:line="240" w:lineRule="auto"/>
        <w:jc w:val="both"/>
        <w:rPr>
          <w:rFonts w:cs="JansonText-Roman"/>
          <w:color w:val="000000" w:themeColor="text1" w:themeTint="FF" w:themeShade="FF"/>
          <w:sz w:val="23"/>
          <w:szCs w:val="23"/>
        </w:rPr>
      </w:pPr>
      <w:r w:rsidRPr="00F07F30">
        <w:rPr>
          <w:rFonts w:cs="JansonText-Roman"/>
          <w:color w:val="000000" w:themeColor="text1"/>
          <w:sz w:val="23"/>
          <w:szCs w:val="23"/>
        </w:rPr>
        <w:t>The exact numbers of victims of such abuses is unknown and is widely believed to be underreported.</w:t>
      </w:r>
      <w:r w:rsidRPr="00F07F30">
        <w:rPr>
          <w:rStyle w:val="FootnoteReference"/>
          <w:rFonts w:cs="JansonText-Roman"/>
          <w:color w:val="000000" w:themeColor="text1"/>
          <w:sz w:val="23"/>
          <w:szCs w:val="23"/>
        </w:rPr>
        <w:footnoteReference w:id="2"/>
      </w:r>
      <w:r w:rsidRPr="00F07F30">
        <w:rPr>
          <w:rFonts w:cs="JansonText-Roman"/>
          <w:color w:val="000000" w:themeColor="text1"/>
          <w:sz w:val="23"/>
          <w:szCs w:val="23"/>
        </w:rPr>
        <w:t xml:space="preserve"> At the very least, it is believed that there are thousands of cases of people accused of witchcraft each year globally, often with fatal consequences, and others are mutilated and killed for witchcraft-related rituals.</w:t>
      </w:r>
      <w:r w:rsidRPr="00F07F30">
        <w:rPr>
          <w:rStyle w:val="FootnoteReference"/>
          <w:rFonts w:cs="JansonText-Roman"/>
          <w:color w:val="000000" w:themeColor="text1"/>
          <w:sz w:val="23"/>
          <w:szCs w:val="23"/>
        </w:rPr>
        <w:footnoteReference w:id="3"/>
      </w:r>
      <w:r w:rsidRPr="00F07F30">
        <w:rPr>
          <w:rFonts w:cs="JansonText-Roman"/>
          <w:color w:val="000000" w:themeColor="text1"/>
          <w:sz w:val="23"/>
          <w:szCs w:val="23"/>
        </w:rPr>
        <w:t xml:space="preserve"> The literature asserts that these numbers are increasing, with cases becoming more violent, the practices spreading, and new classes of victims being created (</w:t>
      </w:r>
      <w:proofErr w:type="spellStart"/>
      <w:r w:rsidRPr="00F07F30">
        <w:rPr>
          <w:rFonts w:cs="JansonText-Roman"/>
          <w:color w:val="000000" w:themeColor="text1"/>
          <w:sz w:val="23"/>
          <w:szCs w:val="23"/>
        </w:rPr>
        <w:t xml:space="preserve">Adinkrah</w:t>
      </w:r>
      <w:proofErr w:type="spellEnd"/>
      <w:r w:rsidRPr="00F07F30">
        <w:rPr>
          <w:rFonts w:cs="JansonText-Roman"/>
          <w:color w:val="000000" w:themeColor="text1"/>
          <w:sz w:val="23"/>
          <w:szCs w:val="23"/>
        </w:rPr>
        <w:t xml:space="preserve"> 2004, </w:t>
      </w:r>
      <w:proofErr w:type="spellStart"/>
      <w:r w:rsidRPr="00F07F30">
        <w:rPr>
          <w:rFonts w:cs="JansonText-Roman"/>
          <w:color w:val="000000" w:themeColor="text1"/>
          <w:sz w:val="23"/>
          <w:szCs w:val="23"/>
        </w:rPr>
        <w:t xml:space="preserve">Bussien</w:t>
      </w:r>
      <w:proofErr w:type="spellEnd"/>
      <w:r w:rsidRPr="00F07F30">
        <w:rPr>
          <w:rFonts w:cs="JansonText-Roman"/>
          <w:color w:val="000000" w:themeColor="text1"/>
          <w:sz w:val="23"/>
          <w:szCs w:val="23"/>
        </w:rPr>
        <w:t xml:space="preserve"> et al. 2011, Cohan 2011, </w:t>
      </w:r>
      <w:proofErr w:type="spellStart"/>
      <w:r w:rsidRPr="00F07F30">
        <w:rPr>
          <w:rFonts w:cs="JansonText-Roman"/>
          <w:color w:val="000000" w:themeColor="text1"/>
          <w:sz w:val="23"/>
          <w:szCs w:val="23"/>
        </w:rPr>
        <w:t xml:space="preserve">Gardini</w:t>
      </w:r>
      <w:proofErr w:type="spellEnd"/>
      <w:r w:rsidRPr="00F07F30">
        <w:rPr>
          <w:rFonts w:cs="JansonText-Roman"/>
          <w:color w:val="000000" w:themeColor="text1"/>
          <w:sz w:val="23"/>
          <w:szCs w:val="23"/>
        </w:rPr>
        <w:t xml:space="preserve"> 2013, </w:t>
      </w:r>
      <w:proofErr w:type="spellStart"/>
      <w:r w:rsidRPr="00F07F30">
        <w:rPr>
          <w:rFonts w:cs="JansonText-Roman"/>
          <w:color w:val="000000" w:themeColor="text1"/>
          <w:sz w:val="23"/>
          <w:szCs w:val="23"/>
        </w:rPr>
        <w:t xml:space="preserve">Geschiere</w:t>
      </w:r>
      <w:proofErr w:type="spellEnd"/>
      <w:r w:rsidRPr="00F07F30">
        <w:rPr>
          <w:rFonts w:cs="JansonText-Roman"/>
          <w:color w:val="000000" w:themeColor="text1"/>
          <w:sz w:val="23"/>
          <w:szCs w:val="23"/>
        </w:rPr>
        <w:t xml:space="preserve"> 2008, Horowitz 2014, Jorgensen 2014), although the difficulty in proving such claims quantitatively is acknowledged (Forsyth 2016). These practices are also increasingly a challenge for countries in the global North, mainly within migrant communities (Edwards 2013, Garcia 2013, Powles &amp; Deakin 2012, </w:t>
      </w:r>
      <w:r w:rsidRPr="704483C8">
        <w:rPr>
          <w:rFonts w:cs="JansonText-Italic"/>
          <w:i w:val="1"/>
          <w:iCs w:val="1"/>
          <w:color w:val="000000" w:themeColor="text1"/>
          <w:sz w:val="23"/>
          <w:szCs w:val="23"/>
        </w:rPr>
        <w:t xml:space="preserve">The Economist </w:t>
      </w:r>
      <w:r w:rsidRPr="00F07F30">
        <w:rPr>
          <w:rFonts w:cs="JansonText-Roman"/>
          <w:color w:val="000000" w:themeColor="text1"/>
          <w:sz w:val="23"/>
          <w:szCs w:val="23"/>
        </w:rPr>
        <w:t xml:space="preserve">2015). </w:t>
      </w:r>
    </w:p>
    <w:p xmlns:wp14="http://schemas.microsoft.com/office/word/2010/wordml" w:rsidRPr="00F07F30" w:rsidR="00F07F30" w:rsidP="00F07F30" w:rsidRDefault="00F07F30" w14:paraId="0065A166" wp14:textId="77777777">
      <w:pPr>
        <w:autoSpaceDE w:val="0"/>
        <w:autoSpaceDN w:val="0"/>
        <w:adjustRightInd w:val="0"/>
        <w:spacing w:after="0" w:line="240" w:lineRule="auto"/>
        <w:jc w:val="both"/>
        <w:rPr>
          <w:rFonts w:cs="JansonText-Roman"/>
          <w:color w:val="000000" w:themeColor="text1"/>
          <w:sz w:val="23"/>
          <w:szCs w:val="23"/>
        </w:rPr>
      </w:pPr>
    </w:p>
    <w:p xmlns:wp14="http://schemas.microsoft.com/office/word/2010/wordml" w:rsidRPr="00F07F30" w:rsidR="00F07F30" w:rsidP="7DDAD851" w:rsidRDefault="00F07F30" w14:paraId="01515870" wp14:textId="77777777" wp14:noSpellErr="1">
      <w:pPr>
        <w:spacing w:after="0" w:line="240" w:lineRule="auto"/>
        <w:jc w:val="both"/>
        <w:rPr>
          <w:color w:val="000000" w:themeColor="text1" w:themeTint="FF" w:themeShade="FF"/>
          <w:sz w:val="23"/>
          <w:szCs w:val="23"/>
        </w:rPr>
      </w:pPr>
      <w:r w:rsidRPr="00F07F30">
        <w:rPr>
          <w:color w:val="000000" w:themeColor="text1"/>
          <w:sz w:val="23"/>
          <w:szCs w:val="23"/>
        </w:rPr>
        <w:t>Witchcraft beliefs, practices and related consequences have been reported in the UN by various high level officials and experts—although from a specific perspective and often in a specific country and context. These include the Special Representative of the Secretary General (SRSG) on Violence against Children,</w:t>
      </w:r>
      <w:r w:rsidRPr="00F07F30">
        <w:rPr>
          <w:rStyle w:val="FootnoteReference"/>
          <w:color w:val="000000" w:themeColor="text1"/>
          <w:sz w:val="23"/>
          <w:szCs w:val="23"/>
        </w:rPr>
        <w:footnoteReference w:id="4"/>
      </w:r>
      <w:r w:rsidRPr="00F07F30">
        <w:rPr>
          <w:color w:val="000000" w:themeColor="text1"/>
          <w:sz w:val="23"/>
          <w:szCs w:val="23"/>
        </w:rPr>
        <w:t xml:space="preserve"> the Special Rapporteur (SR) on violence against women, its causes and consequences, the SR on freedom of religion or belief, the SR on torture and other cruel, inhuman or degrading treatment or punishment, and the SR on extrajudicial, summary or arbitrary executions. Some experts have also sent communications to states on the matter including the SR on the independence of judges and lawyers, as well as the Independent expert on technical cooperation and advisory services in Liberia. The Independent Expert on the enjoyment of human rights by persons with albinism has also broached the topic in her last two reports, and considers that a more holistic approach to the phenomena is necessary.</w:t>
      </w:r>
    </w:p>
    <w:p xmlns:wp14="http://schemas.microsoft.com/office/word/2010/wordml" w:rsidRPr="00F07F30" w:rsidR="00F07F30" w:rsidP="00F07F30" w:rsidRDefault="00F07F30" w14:paraId="5A6FBA45" wp14:textId="77777777">
      <w:pPr>
        <w:spacing w:after="0" w:line="240" w:lineRule="auto"/>
        <w:jc w:val="both"/>
        <w:rPr>
          <w:b/>
          <w:color w:val="000000" w:themeColor="text1"/>
          <w:sz w:val="23"/>
          <w:szCs w:val="23"/>
        </w:rPr>
      </w:pPr>
    </w:p>
    <w:p xmlns:wp14="http://schemas.microsoft.com/office/word/2010/wordml" w:rsidRPr="00F07F30" w:rsidR="00F07F30" w:rsidP="7DDAD851" w:rsidRDefault="00F07F30" w14:paraId="63F72E66" wp14:textId="77777777" wp14:noSpellErr="1">
      <w:pPr>
        <w:autoSpaceDE w:val="0"/>
        <w:autoSpaceDN w:val="0"/>
        <w:adjustRightInd w:val="0"/>
        <w:spacing w:after="0" w:line="240" w:lineRule="auto"/>
        <w:jc w:val="both"/>
        <w:rPr>
          <w:rFonts w:ascii="Calibri" w:hAnsi="Calibri"/>
          <w:color w:val="000000" w:themeColor="text1" w:themeTint="FF" w:themeShade="FF"/>
          <w:sz w:val="23"/>
          <w:szCs w:val="23"/>
        </w:rPr>
      </w:pPr>
      <w:r w:rsidRPr="7DDAD851" w:rsidR="7DDAD851">
        <w:rPr>
          <w:rFonts w:ascii="Calibri" w:hAnsi="Calibri"/>
          <w:color w:val="000000" w:themeColor="text1" w:themeTint="FF" w:themeShade="FF"/>
          <w:sz w:val="23"/>
          <w:szCs w:val="23"/>
        </w:rPr>
        <w:t xml:space="preserve">The workshop is ground-breaking as it is the </w:t>
      </w:r>
      <w:r w:rsidRPr="7DDAD851" w:rsidR="7DDAD851">
        <w:rPr>
          <w:sz w:val="23"/>
          <w:szCs w:val="23"/>
        </w:rPr>
        <w:t xml:space="preserve">first-ever to discuss witchcraft and human rights in a systematic and in-depth manner </w:t>
      </w:r>
      <w:r w:rsidRPr="7DDAD851" w:rsidR="7DDAD851">
        <w:rPr>
          <w:rFonts w:ascii="Calibri" w:hAnsi="Calibri"/>
          <w:color w:val="000000" w:themeColor="text1" w:themeTint="FF" w:themeShade="FF"/>
          <w:sz w:val="23"/>
          <w:szCs w:val="23"/>
        </w:rPr>
        <w:t xml:space="preserve">at the UN or international level. It will bring together UN Experts, academics and members of civil society to discuss the violence associated with such beliefs and practices and groups that are particularly vulnerable. It will highlight the various manifestations of witchcraft beliefs and practices, including accusations, stigma and ritual killings, before looking to identify good practices in combatting the phenomena. The meeting will also be an opportunity to discuss whether current legislative frameworks are sufficient to meet State legal duty to prevent, punish, investigate and provide remedies for harm caused by beliefs in witchcraft. </w:t>
      </w:r>
    </w:p>
    <w:p xmlns:wp14="http://schemas.microsoft.com/office/word/2010/wordml" w:rsidRPr="00F07F30" w:rsidR="00F07F30" w:rsidP="00F07F30" w:rsidRDefault="00F07F30" w14:paraId="45CF37C5" wp14:textId="77777777">
      <w:pPr>
        <w:autoSpaceDE w:val="0"/>
        <w:autoSpaceDN w:val="0"/>
        <w:adjustRightInd w:val="0"/>
        <w:spacing w:after="0" w:line="240" w:lineRule="auto"/>
        <w:rPr>
          <w:color w:val="000000" w:themeColor="text1"/>
          <w:sz w:val="23"/>
          <w:szCs w:val="23"/>
        </w:rPr>
      </w:pPr>
    </w:p>
    <w:p xmlns:wp14="http://schemas.microsoft.com/office/word/2010/wordml" w:rsidRPr="00F07F30" w:rsidR="00F07F30" w:rsidP="7DDAD851" w:rsidRDefault="00F07F30" w14:paraId="77542915" wp14:textId="77777777" wp14:noSpellErr="1">
      <w:pPr>
        <w:autoSpaceDE w:val="0"/>
        <w:autoSpaceDN w:val="0"/>
        <w:adjustRightInd w:val="0"/>
        <w:spacing w:after="0" w:line="240" w:lineRule="auto"/>
        <w:rPr>
          <w:color w:val="000000" w:themeColor="text1" w:themeTint="FF" w:themeShade="FF"/>
          <w:sz w:val="23"/>
          <w:szCs w:val="23"/>
        </w:rPr>
      </w:pPr>
      <w:r w:rsidRPr="7DDAD851" w:rsidR="7DDAD851">
        <w:rPr>
          <w:color w:val="000000" w:themeColor="text1" w:themeTint="FF" w:themeShade="FF"/>
          <w:sz w:val="23"/>
          <w:szCs w:val="23"/>
        </w:rPr>
        <w:t>It will mark an important step towards mainstreaming the issue into the UN Human Rights system, whilst providing impetus and practical guidance to the numerous international and regional mechanisms, academics and civil society actors that have been working to raise awareness and understanding of these challenging issues.</w:t>
      </w:r>
    </w:p>
    <w:p xmlns:wp14="http://schemas.microsoft.com/office/word/2010/wordml" w:rsidRPr="00F07F30" w:rsidR="00F07F30" w:rsidP="00F07F30" w:rsidRDefault="00F07F30" w14:paraId="01ED5EEE" wp14:textId="77777777">
      <w:pPr>
        <w:autoSpaceDE w:val="0"/>
        <w:autoSpaceDN w:val="0"/>
        <w:adjustRightInd w:val="0"/>
        <w:spacing w:after="0" w:line="240" w:lineRule="auto"/>
        <w:rPr>
          <w:color w:val="000000" w:themeColor="text1"/>
          <w:sz w:val="23"/>
          <w:szCs w:val="23"/>
        </w:rPr>
      </w:pPr>
    </w:p>
    <w:p xmlns:wp14="http://schemas.microsoft.com/office/word/2010/wordml" w:rsidRPr="00F07F30" w:rsidR="00F07F30" w:rsidP="7DDAD851" w:rsidRDefault="00F07F30" w14:paraId="2C5FEA69" wp14:textId="77777777" wp14:noSpellErr="1">
      <w:pPr>
        <w:spacing w:after="0" w:line="240" w:lineRule="auto"/>
        <w:jc w:val="both"/>
        <w:rPr>
          <w:b w:val="1"/>
          <w:bCs w:val="1"/>
          <w:color w:val="000000" w:themeColor="text1" w:themeTint="FF" w:themeShade="FF"/>
          <w:sz w:val="23"/>
          <w:szCs w:val="23"/>
        </w:rPr>
      </w:pPr>
      <w:r w:rsidRPr="7DDAD851" w:rsidR="7DDAD851">
        <w:rPr>
          <w:b w:val="1"/>
          <w:bCs w:val="1"/>
          <w:color w:val="000000" w:themeColor="text1" w:themeTint="FF" w:themeShade="FF"/>
          <w:sz w:val="23"/>
          <w:szCs w:val="23"/>
        </w:rPr>
        <w:t>Objectives and Expected Outcomes</w:t>
      </w:r>
    </w:p>
    <w:p xmlns:wp14="http://schemas.microsoft.com/office/word/2010/wordml" w:rsidRPr="00F07F30" w:rsidR="00F07F30" w:rsidP="00F07F30" w:rsidRDefault="00F07F30" w14:paraId="3BDF0BCF" wp14:textId="77777777">
      <w:pPr>
        <w:autoSpaceDE w:val="0"/>
        <w:autoSpaceDN w:val="0"/>
        <w:adjustRightInd w:val="0"/>
        <w:spacing w:after="0" w:line="240" w:lineRule="auto"/>
        <w:rPr>
          <w:color w:val="000000" w:themeColor="text1"/>
          <w:sz w:val="23"/>
          <w:szCs w:val="23"/>
        </w:rPr>
      </w:pPr>
    </w:p>
    <w:p xmlns:wp14="http://schemas.microsoft.com/office/word/2010/wordml" w:rsidRPr="00F07F30" w:rsidR="00F07F30" w:rsidP="7DDAD851" w:rsidRDefault="00F07F30" w14:paraId="4E0424BA" wp14:textId="77777777" wp14:noSpellErr="1">
      <w:pPr>
        <w:autoSpaceDE w:val="0"/>
        <w:autoSpaceDN w:val="0"/>
        <w:adjustRightInd w:val="0"/>
        <w:spacing w:after="0" w:line="240" w:lineRule="auto"/>
        <w:rPr>
          <w:rFonts w:cs="Times New Roman"/>
          <w:b w:val="1"/>
          <w:bCs w:val="1"/>
          <w:color w:val="000000" w:themeColor="text1" w:themeTint="FF" w:themeShade="FF"/>
          <w:sz w:val="23"/>
          <w:szCs w:val="23"/>
        </w:rPr>
      </w:pPr>
      <w:r w:rsidRPr="7DDAD851" w:rsidR="7DDAD851">
        <w:rPr>
          <w:rFonts w:cs="Times New Roman"/>
          <w:b w:val="1"/>
          <w:bCs w:val="1"/>
          <w:color w:val="000000" w:themeColor="text1" w:themeTint="FF" w:themeShade="FF"/>
          <w:sz w:val="23"/>
          <w:szCs w:val="23"/>
        </w:rPr>
        <w:t>Overall Objective:</w:t>
      </w:r>
    </w:p>
    <w:p xmlns:wp14="http://schemas.microsoft.com/office/word/2010/wordml" w:rsidR="007366E8" w:rsidP="7DDAD851" w:rsidRDefault="007366E8" w14:paraId="2B5D6CC7" wp14:textId="77777777" wp14:noSpellErr="1">
      <w:pPr>
        <w:pStyle w:val="ListParagraph"/>
        <w:numPr>
          <w:ilvl w:val="0"/>
          <w:numId w:val="8"/>
        </w:numPr>
        <w:spacing w:after="0" w:line="240" w:lineRule="auto"/>
        <w:rPr>
          <w:rFonts w:ascii="Times New Roman" w:hAnsi="Times New Roman" w:cs="Times New Roman"/>
          <w:sz w:val="24"/>
          <w:szCs w:val="24"/>
          <w:lang w:val="en-CA" w:eastAsia="en-CA"/>
        </w:rPr>
      </w:pPr>
      <w:r w:rsidRPr="7DDAD851" w:rsidR="7DDAD851">
        <w:rPr>
          <w:rFonts w:cs="Times New Roman"/>
          <w:sz w:val="23"/>
          <w:szCs w:val="23"/>
        </w:rPr>
        <w:t>To enable greater understanding of witchcraft related beliefs and practices, and their impact on the enjoyment of human rights, with a view to developing solutions to prevent further abuses from taking place</w:t>
      </w:r>
      <w:r w:rsidRPr="7DDAD851" w:rsidR="7DDAD851">
        <w:rPr>
          <w:rFonts w:ascii="Times New Roman" w:hAnsi="Times New Roman" w:cs="Times New Roman"/>
          <w:sz w:val="24"/>
          <w:szCs w:val="24"/>
          <w:lang w:val="en-CA" w:eastAsia="en-CA"/>
        </w:rPr>
        <w:t xml:space="preserve"> </w:t>
      </w:r>
    </w:p>
    <w:p xmlns:wp14="http://schemas.microsoft.com/office/word/2010/wordml" w:rsidRPr="007366E8" w:rsidR="007366E8" w:rsidP="007366E8" w:rsidRDefault="007366E8" w14:paraId="48F9938F" wp14:textId="77777777">
      <w:pPr>
        <w:pStyle w:val="ListParagraph"/>
        <w:spacing w:after="0" w:line="240" w:lineRule="auto"/>
        <w:rPr>
          <w:rFonts w:ascii="Times New Roman" w:hAnsi="Times New Roman" w:cs="Times New Roman"/>
          <w:sz w:val="24"/>
          <w:szCs w:val="24"/>
          <w:lang w:val="en-CA" w:eastAsia="en-CA"/>
        </w:rPr>
      </w:pPr>
    </w:p>
    <w:p xmlns:wp14="http://schemas.microsoft.com/office/word/2010/wordml" w:rsidRPr="00F07F30" w:rsidR="00F07F30" w:rsidP="7DDAD851" w:rsidRDefault="00F07F30" w14:paraId="00A58102" wp14:textId="77777777" wp14:noSpellErr="1">
      <w:pPr>
        <w:autoSpaceDE w:val="0"/>
        <w:autoSpaceDN w:val="0"/>
        <w:adjustRightInd w:val="0"/>
        <w:spacing w:after="0" w:line="240" w:lineRule="auto"/>
        <w:rPr>
          <w:rFonts w:cs="Times New Roman"/>
          <w:b w:val="1"/>
          <w:bCs w:val="1"/>
          <w:color w:val="000000" w:themeColor="text1" w:themeTint="FF" w:themeShade="FF"/>
          <w:sz w:val="23"/>
          <w:szCs w:val="23"/>
        </w:rPr>
      </w:pPr>
      <w:r w:rsidRPr="7DDAD851" w:rsidR="7DDAD851">
        <w:rPr>
          <w:rFonts w:cs="Times New Roman"/>
          <w:b w:val="1"/>
          <w:bCs w:val="1"/>
          <w:color w:val="000000" w:themeColor="text1" w:themeTint="FF" w:themeShade="FF"/>
          <w:sz w:val="23"/>
          <w:szCs w:val="23"/>
        </w:rPr>
        <w:t>Substantive objective:</w:t>
      </w:r>
    </w:p>
    <w:p xmlns:wp14="http://schemas.microsoft.com/office/word/2010/wordml" w:rsidRPr="00F07F30" w:rsidR="00F07F30" w:rsidP="7DDAD851" w:rsidRDefault="00F07F30" w14:paraId="08A51577" wp14:textId="77777777" wp14:noSpellErr="1">
      <w:pPr>
        <w:pStyle w:val="ListParagraph"/>
        <w:numPr>
          <w:ilvl w:val="0"/>
          <w:numId w:val="7"/>
        </w:numPr>
        <w:autoSpaceDE w:val="0"/>
        <w:autoSpaceDN w:val="0"/>
        <w:adjustRightInd w:val="0"/>
        <w:spacing w:after="0" w:line="240" w:lineRule="auto"/>
        <w:rPr>
          <w:rFonts w:cs="Times New Roman"/>
          <w:color w:val="000000" w:themeColor="text1" w:themeTint="FF" w:themeShade="FF"/>
          <w:sz w:val="23"/>
          <w:szCs w:val="23"/>
        </w:rPr>
      </w:pPr>
      <w:r w:rsidRPr="7DDAD851" w:rsidR="7DDAD851">
        <w:rPr>
          <w:rFonts w:cs="Times New Roman"/>
          <w:sz w:val="23"/>
          <w:szCs w:val="23"/>
        </w:rPr>
        <w:t>discuss violence, highlight manifestation, identify good practice and discuss the adequacy of existing legal framework to ensure State legal duty</w:t>
      </w:r>
      <w:r w:rsidRPr="7DDAD851" w:rsidR="7DDAD851">
        <w:rPr>
          <w:rFonts w:cs="Times New Roman"/>
          <w:sz w:val="23"/>
          <w:szCs w:val="23"/>
        </w:rPr>
        <w:t>.</w:t>
      </w:r>
    </w:p>
    <w:p xmlns:wp14="http://schemas.microsoft.com/office/word/2010/wordml" w:rsidRPr="00F07F30" w:rsidR="00F07F30" w:rsidP="00F07F30" w:rsidRDefault="00F07F30" w14:paraId="418E38D1" wp14:textId="77777777">
      <w:pPr>
        <w:autoSpaceDE w:val="0"/>
        <w:autoSpaceDN w:val="0"/>
        <w:adjustRightInd w:val="0"/>
        <w:spacing w:after="0" w:line="240" w:lineRule="auto"/>
        <w:rPr>
          <w:rFonts w:cs="Times New Roman"/>
          <w:color w:val="000000" w:themeColor="text1"/>
          <w:sz w:val="23"/>
          <w:szCs w:val="23"/>
        </w:rPr>
      </w:pPr>
    </w:p>
    <w:p xmlns:wp14="http://schemas.microsoft.com/office/word/2010/wordml" w:rsidRPr="00F07F30" w:rsidR="00F07F30" w:rsidP="7DDAD851" w:rsidRDefault="00F07F30" w14:paraId="417D9F4F" wp14:textId="77777777" wp14:noSpellErr="1">
      <w:pPr>
        <w:autoSpaceDE w:val="0"/>
        <w:autoSpaceDN w:val="0"/>
        <w:adjustRightInd w:val="0"/>
        <w:spacing w:after="0" w:line="240" w:lineRule="auto"/>
        <w:rPr>
          <w:rFonts w:cs="Times New Roman"/>
          <w:b w:val="1"/>
          <w:bCs w:val="1"/>
          <w:color w:val="000000" w:themeColor="text1" w:themeTint="FF" w:themeShade="FF"/>
          <w:sz w:val="23"/>
          <w:szCs w:val="23"/>
        </w:rPr>
      </w:pPr>
      <w:r w:rsidRPr="7DDAD851" w:rsidR="7DDAD851">
        <w:rPr>
          <w:rFonts w:cs="Times New Roman"/>
          <w:b w:val="1"/>
          <w:bCs w:val="1"/>
          <w:color w:val="000000" w:themeColor="text1" w:themeTint="FF" w:themeShade="FF"/>
          <w:sz w:val="23"/>
          <w:szCs w:val="23"/>
        </w:rPr>
        <w:t>Institutional objective:</w:t>
      </w:r>
    </w:p>
    <w:p xmlns:wp14="http://schemas.microsoft.com/office/word/2010/wordml" w:rsidRPr="00F07F30" w:rsidR="00F07F30" w:rsidP="7DDAD851" w:rsidRDefault="00F07F30" w14:paraId="6ECC0756" wp14:textId="77777777" wp14:noSpellErr="1">
      <w:pPr>
        <w:pStyle w:val="ListParagraph"/>
        <w:numPr>
          <w:ilvl w:val="0"/>
          <w:numId w:val="7"/>
        </w:numPr>
        <w:autoSpaceDE w:val="0"/>
        <w:autoSpaceDN w:val="0"/>
        <w:adjustRightInd w:val="0"/>
        <w:spacing w:after="0" w:line="240" w:lineRule="auto"/>
        <w:rPr>
          <w:rFonts w:cs="Times New Roman"/>
          <w:color w:val="000000" w:themeColor="text1" w:themeTint="FF" w:themeShade="FF"/>
          <w:sz w:val="23"/>
          <w:szCs w:val="23"/>
        </w:rPr>
      </w:pPr>
      <w:r w:rsidRPr="7DDAD851" w:rsidR="7DDAD851">
        <w:rPr>
          <w:rFonts w:cs="Times New Roman"/>
          <w:sz w:val="23"/>
          <w:szCs w:val="23"/>
        </w:rPr>
        <w:t>mainstream the issue into th</w:t>
      </w:r>
      <w:r w:rsidRPr="7DDAD851" w:rsidR="7DDAD851">
        <w:rPr>
          <w:rFonts w:cs="Times New Roman"/>
          <w:sz w:val="23"/>
          <w:szCs w:val="23"/>
        </w:rPr>
        <w:t xml:space="preserve">e UN Human Rights System and </w:t>
      </w:r>
      <w:r w:rsidRPr="7DDAD851" w:rsidR="7DDAD851">
        <w:rPr>
          <w:rFonts w:cs="Times New Roman"/>
          <w:sz w:val="23"/>
          <w:szCs w:val="23"/>
        </w:rPr>
        <w:t>provide practical guidance to relevant actors</w:t>
      </w:r>
      <w:r w:rsidRPr="7DDAD851" w:rsidR="7DDAD851">
        <w:rPr>
          <w:rFonts w:cs="Times New Roman"/>
          <w:sz w:val="23"/>
          <w:szCs w:val="23"/>
        </w:rPr>
        <w:t>.</w:t>
      </w:r>
    </w:p>
    <w:p xmlns:wp14="http://schemas.microsoft.com/office/word/2010/wordml" w:rsidRPr="00F07F30" w:rsidR="00F07F30" w:rsidP="00F07F30" w:rsidRDefault="00F07F30" w14:paraId="44B13447" wp14:textId="77777777">
      <w:pPr>
        <w:autoSpaceDE w:val="0"/>
        <w:autoSpaceDN w:val="0"/>
        <w:adjustRightInd w:val="0"/>
        <w:spacing w:after="0" w:line="240" w:lineRule="auto"/>
        <w:rPr>
          <w:rFonts w:cs="Times New Roman"/>
          <w:color w:val="000000" w:themeColor="text1"/>
          <w:sz w:val="23"/>
          <w:szCs w:val="23"/>
        </w:rPr>
      </w:pPr>
    </w:p>
    <w:p xmlns:wp14="http://schemas.microsoft.com/office/word/2010/wordml" w:rsidRPr="00F07F30" w:rsidR="00F07F30" w:rsidP="7DDAD851" w:rsidRDefault="00F07F30" w14:paraId="45C1E340" wp14:textId="77777777" wp14:noSpellErr="1">
      <w:pPr>
        <w:autoSpaceDE w:val="0"/>
        <w:autoSpaceDN w:val="0"/>
        <w:adjustRightInd w:val="0"/>
        <w:spacing w:after="0" w:line="240" w:lineRule="auto"/>
        <w:rPr>
          <w:rFonts w:cs="Times New Roman"/>
          <w:b w:val="1"/>
          <w:bCs w:val="1"/>
          <w:color w:val="000000" w:themeColor="text1" w:themeTint="FF" w:themeShade="FF"/>
          <w:sz w:val="23"/>
          <w:szCs w:val="23"/>
        </w:rPr>
      </w:pPr>
      <w:r w:rsidRPr="7DDAD851" w:rsidR="7DDAD851">
        <w:rPr>
          <w:rFonts w:cs="Times New Roman"/>
          <w:b w:val="1"/>
          <w:bCs w:val="1"/>
          <w:color w:val="000000" w:themeColor="text1" w:themeTint="FF" w:themeShade="FF"/>
          <w:sz w:val="23"/>
          <w:szCs w:val="23"/>
        </w:rPr>
        <w:t>Outcome document/report:</w:t>
      </w:r>
    </w:p>
    <w:p xmlns:wp14="http://schemas.microsoft.com/office/word/2010/wordml" w:rsidRPr="00F07F30" w:rsidR="00F07F30" w:rsidP="7DDAD851" w:rsidRDefault="00F07F30" w14:paraId="6E182F50" wp14:textId="77777777" wp14:noSpellErr="1">
      <w:pPr>
        <w:pStyle w:val="ListParagraph"/>
        <w:numPr>
          <w:ilvl w:val="0"/>
          <w:numId w:val="7"/>
        </w:numPr>
        <w:autoSpaceDE w:val="0"/>
        <w:autoSpaceDN w:val="0"/>
        <w:adjustRightInd w:val="0"/>
        <w:spacing w:after="0" w:line="240" w:lineRule="auto"/>
        <w:rPr>
          <w:rFonts w:cs="Times New Roman"/>
          <w:color w:val="000000" w:themeColor="text1" w:themeTint="FF" w:themeShade="FF"/>
          <w:sz w:val="23"/>
          <w:szCs w:val="23"/>
        </w:rPr>
      </w:pPr>
      <w:r w:rsidRPr="7DDAD851" w:rsidR="7DDAD851">
        <w:rPr>
          <w:rFonts w:cs="Times New Roman"/>
          <w:color w:val="000000" w:themeColor="text1" w:themeTint="FF" w:themeShade="FF"/>
          <w:sz w:val="23"/>
          <w:szCs w:val="23"/>
        </w:rPr>
        <w:t>An outcome document containing the substantive discussion as well as a synthesis of recommendations will be produced and ready for distribution before the end of the year.</w:t>
      </w:r>
    </w:p>
    <w:p xmlns:wp14="http://schemas.microsoft.com/office/word/2010/wordml" w:rsidRPr="00F07F30" w:rsidR="00F07F30" w:rsidP="00F07F30" w:rsidRDefault="00F07F30" w14:paraId="1387999D" wp14:textId="77777777">
      <w:pPr>
        <w:autoSpaceDE w:val="0"/>
        <w:autoSpaceDN w:val="0"/>
        <w:adjustRightInd w:val="0"/>
        <w:spacing w:after="0" w:line="240" w:lineRule="auto"/>
        <w:rPr>
          <w:color w:val="000000" w:themeColor="text1"/>
          <w:sz w:val="23"/>
          <w:szCs w:val="23"/>
        </w:rPr>
      </w:pPr>
    </w:p>
    <w:p xmlns:wp14="http://schemas.microsoft.com/office/word/2010/wordml" w:rsidRPr="00F07F30" w:rsidR="00F07F30" w:rsidP="704483C8" w:rsidRDefault="00F07F30" w14:paraId="7782F94C" wp14:textId="77777777">
      <w:pPr>
        <w:autoSpaceDE w:val="0"/>
        <w:autoSpaceDN w:val="0"/>
        <w:adjustRightInd w:val="0"/>
        <w:spacing w:after="0" w:line="240" w:lineRule="auto"/>
        <w:rPr>
          <w:b w:val="1"/>
          <w:bCs w:val="1"/>
          <w:color w:val="000000" w:themeColor="text1" w:themeTint="FF" w:themeShade="FF"/>
          <w:sz w:val="23"/>
          <w:szCs w:val="23"/>
        </w:rPr>
      </w:pPr>
      <w:proofErr w:type="spellStart"/>
      <w:r w:rsidRPr="7DDAD851">
        <w:rPr>
          <w:b w:val="1"/>
          <w:bCs w:val="1"/>
          <w:color w:val="000000" w:themeColor="text1"/>
          <w:sz w:val="23"/>
          <w:szCs w:val="23"/>
        </w:rPr>
        <w:t>Location:</w:t>
      </w:r>
      <w:r w:rsidRPr="00F07F30">
        <w:rPr>
          <w:b/>
          <w:color w:val="000000" w:themeColor="text1"/>
          <w:sz w:val="23"/>
          <w:szCs w:val="23"/>
        </w:rPr>
        <w:tab/>
      </w:r>
      <w:r w:rsidRPr="7DDAD851">
        <w:rPr>
          <w:b w:val="1"/>
          <w:bCs w:val="1"/>
          <w:color w:val="000000" w:themeColor="text1"/>
          <w:sz w:val="23"/>
          <w:szCs w:val="23"/>
        </w:rPr>
        <w:t>Geneva</w:t>
      </w:r>
      <w:proofErr w:type="spellEnd"/>
      <w:r w:rsidRPr="7DDAD851">
        <w:rPr>
          <w:b w:val="1"/>
          <w:bCs w:val="1"/>
          <w:color w:val="000000" w:themeColor="text1"/>
          <w:sz w:val="23"/>
          <w:szCs w:val="23"/>
        </w:rPr>
        <w:t>, Switzerland</w:t>
      </w:r>
    </w:p>
    <w:p xmlns:wp14="http://schemas.microsoft.com/office/word/2010/wordml" w:rsidRPr="00F07F30" w:rsidR="00F07F30" w:rsidP="7DDAD851" w:rsidRDefault="00F07F30" w14:paraId="5EE0804A" wp14:textId="77777777" wp14:noSpellErr="1">
      <w:pPr>
        <w:autoSpaceDE w:val="0"/>
        <w:autoSpaceDN w:val="0"/>
        <w:adjustRightInd w:val="0"/>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To take advantage of the presence of numerous State delegates, international human rights and development agencies.</w:t>
      </w:r>
    </w:p>
    <w:p xmlns:wp14="http://schemas.microsoft.com/office/word/2010/wordml" w:rsidRPr="00F07F30" w:rsidR="00F07F30" w:rsidP="00F07F30" w:rsidRDefault="00F07F30" w14:paraId="01CFF7BF" wp14:textId="77777777">
      <w:pPr>
        <w:autoSpaceDE w:val="0"/>
        <w:autoSpaceDN w:val="0"/>
        <w:adjustRightInd w:val="0"/>
        <w:spacing w:after="0" w:line="240" w:lineRule="auto"/>
        <w:ind w:left="1440"/>
        <w:rPr>
          <w:color w:val="000000" w:themeColor="text1"/>
          <w:sz w:val="23"/>
          <w:szCs w:val="23"/>
        </w:rPr>
      </w:pPr>
    </w:p>
    <w:p xmlns:wp14="http://schemas.microsoft.com/office/word/2010/wordml" w:rsidRPr="00F07F30" w:rsidR="00F07F30" w:rsidP="704483C8" w:rsidRDefault="00F07F30" w14:paraId="4F1F251B" wp14:textId="77777777">
      <w:pPr>
        <w:autoSpaceDE w:val="0"/>
        <w:autoSpaceDN w:val="0"/>
        <w:adjustRightInd w:val="0"/>
        <w:spacing w:after="0" w:line="240" w:lineRule="auto"/>
        <w:rPr>
          <w:b w:val="1"/>
          <w:bCs w:val="1"/>
          <w:color w:val="000000" w:themeColor="text1" w:themeTint="FF" w:themeShade="FF"/>
          <w:sz w:val="23"/>
          <w:szCs w:val="23"/>
        </w:rPr>
      </w:pPr>
      <w:proofErr w:type="spellStart"/>
      <w:r w:rsidRPr="7DDAD851">
        <w:rPr>
          <w:b w:val="1"/>
          <w:bCs w:val="1"/>
          <w:color w:val="000000" w:themeColor="text1"/>
          <w:sz w:val="23"/>
          <w:szCs w:val="23"/>
        </w:rPr>
        <w:t>Date:</w:t>
      </w:r>
      <w:r w:rsidRPr="00F07F30">
        <w:rPr>
          <w:b/>
          <w:color w:val="000000" w:themeColor="text1"/>
          <w:sz w:val="23"/>
          <w:szCs w:val="23"/>
        </w:rPr>
        <w:tab/>
      </w:r>
      <w:r w:rsidRPr="00F07F30">
        <w:rPr>
          <w:b/>
          <w:color w:val="000000" w:themeColor="text1"/>
          <w:sz w:val="23"/>
          <w:szCs w:val="23"/>
        </w:rPr>
        <w:tab/>
      </w:r>
      <w:r w:rsidRPr="7DDAD851">
        <w:rPr>
          <w:b w:val="1"/>
          <w:bCs w:val="1"/>
          <w:color w:val="000000" w:themeColor="text1"/>
          <w:sz w:val="23"/>
          <w:szCs w:val="23"/>
        </w:rPr>
        <w:t>September</w:t>
      </w:r>
      <w:proofErr w:type="spellEnd"/>
      <w:r w:rsidRPr="7DDAD851">
        <w:rPr>
          <w:b w:val="1"/>
          <w:bCs w:val="1"/>
          <w:color w:val="000000" w:themeColor="text1"/>
          <w:sz w:val="23"/>
          <w:szCs w:val="23"/>
        </w:rPr>
        <w:t xml:space="preserve"> 21 &amp; 22, 2017 (Thursday &amp; Friday)</w:t>
      </w:r>
    </w:p>
    <w:p xmlns:wp14="http://schemas.microsoft.com/office/word/2010/wordml" w:rsidRPr="00F07F30" w:rsidR="00F07F30" w:rsidP="7DDAD851" w:rsidRDefault="00F07F30" w14:paraId="36F559A5" wp14:textId="77777777" wp14:noSpellErr="1">
      <w:pPr>
        <w:autoSpaceDE w:val="0"/>
        <w:autoSpaceDN w:val="0"/>
        <w:adjustRightInd w:val="0"/>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On the margins of the 36</w:t>
      </w:r>
      <w:r w:rsidRPr="7DDAD851" w:rsidR="7DDAD851">
        <w:rPr>
          <w:color w:val="000000" w:themeColor="text1" w:themeTint="FF" w:themeShade="FF"/>
          <w:sz w:val="23"/>
          <w:szCs w:val="23"/>
          <w:vertAlign w:val="superscript"/>
        </w:rPr>
        <w:t>th</w:t>
      </w:r>
      <w:r w:rsidRPr="7DDAD851" w:rsidR="7DDAD851">
        <w:rPr>
          <w:color w:val="000000" w:themeColor="text1" w:themeTint="FF" w:themeShade="FF"/>
          <w:sz w:val="23"/>
          <w:szCs w:val="23"/>
        </w:rPr>
        <w:t xml:space="preserve"> session of the Human Council to take advantage of the presence of a wide range of stakeholders and UN experts.</w:t>
      </w:r>
    </w:p>
    <w:p xmlns:wp14="http://schemas.microsoft.com/office/word/2010/wordml" w:rsidRPr="00F07F30" w:rsidR="00F07F30" w:rsidP="00F07F30" w:rsidRDefault="00F07F30" w14:paraId="0FE5DFD0" wp14:textId="77777777">
      <w:pPr>
        <w:autoSpaceDE w:val="0"/>
        <w:autoSpaceDN w:val="0"/>
        <w:adjustRightInd w:val="0"/>
        <w:spacing w:after="0" w:line="240" w:lineRule="auto"/>
        <w:rPr>
          <w:color w:val="000000" w:themeColor="text1"/>
          <w:sz w:val="23"/>
          <w:szCs w:val="23"/>
        </w:rPr>
      </w:pPr>
    </w:p>
    <w:p xmlns:wp14="http://schemas.microsoft.com/office/word/2010/wordml" w:rsidRPr="00F07F30" w:rsidR="00F07F30" w:rsidP="704483C8" w:rsidRDefault="00F07F30" w14:paraId="1815A917" wp14:textId="77777777">
      <w:pPr>
        <w:autoSpaceDE w:val="0"/>
        <w:autoSpaceDN w:val="0"/>
        <w:adjustRightInd w:val="0"/>
        <w:spacing w:after="0" w:line="240" w:lineRule="auto"/>
        <w:ind w:left="1440" w:hanging="1440"/>
        <w:rPr>
          <w:rFonts w:cs="JansonText-Roman"/>
          <w:color w:val="000000" w:themeColor="text1" w:themeTint="FF" w:themeShade="FF"/>
          <w:sz w:val="23"/>
          <w:szCs w:val="23"/>
        </w:rPr>
      </w:pPr>
      <w:proofErr w:type="spellStart"/>
      <w:r w:rsidRPr="7DDAD851">
        <w:rPr>
          <w:rFonts w:cs="JansonText-Roman"/>
          <w:b w:val="1"/>
          <w:bCs w:val="1"/>
          <w:color w:val="000000" w:themeColor="text1"/>
          <w:sz w:val="23"/>
          <w:szCs w:val="23"/>
        </w:rPr>
        <w:t>Organizers</w:t>
      </w:r>
      <w:r w:rsidRPr="00F07F30">
        <w:rPr>
          <w:rFonts w:cs="JansonText-Roman"/>
          <w:color w:val="000000" w:themeColor="text1"/>
          <w:sz w:val="23"/>
          <w:szCs w:val="23"/>
        </w:rPr>
        <w:t>:</w:t>
      </w:r>
      <w:r w:rsidRPr="00F07F30">
        <w:rPr>
          <w:rFonts w:cs="JansonText-Roman"/>
          <w:color w:val="000000" w:themeColor="text1"/>
          <w:sz w:val="23"/>
          <w:szCs w:val="23"/>
        </w:rPr>
        <w:tab/>
      </w:r>
      <w:r w:rsidRPr="00F07F30">
        <w:rPr>
          <w:rFonts w:cs="JansonText-Roman"/>
          <w:color w:val="000000" w:themeColor="text1"/>
          <w:sz w:val="23"/>
          <w:szCs w:val="23"/>
        </w:rPr>
        <w:t>This</w:t>
      </w:r>
      <w:proofErr w:type="spellEnd"/>
      <w:r w:rsidRPr="00F07F30">
        <w:rPr>
          <w:rFonts w:cs="JansonText-Roman"/>
          <w:color w:val="000000" w:themeColor="text1"/>
          <w:sz w:val="23"/>
          <w:szCs w:val="23"/>
        </w:rPr>
        <w:t xml:space="preserve"> event is organized by the following (confirmed): Ms. </w:t>
      </w:r>
      <w:proofErr w:type="spellStart"/>
      <w:r w:rsidRPr="00F07F30">
        <w:rPr>
          <w:rFonts w:cs="JansonText-Roman"/>
          <w:color w:val="000000" w:themeColor="text1"/>
          <w:sz w:val="23"/>
          <w:szCs w:val="23"/>
        </w:rPr>
        <w:t>Ikponwosa</w:t>
      </w:r>
      <w:proofErr w:type="spellEnd"/>
      <w:r w:rsidRPr="00F07F30">
        <w:rPr>
          <w:rFonts w:cs="JansonText-Roman"/>
          <w:color w:val="000000" w:themeColor="text1"/>
          <w:sz w:val="23"/>
          <w:szCs w:val="23"/>
        </w:rPr>
        <w:t xml:space="preserve"> </w:t>
      </w:r>
      <w:proofErr w:type="spellStart"/>
      <w:r w:rsidRPr="00F07F30">
        <w:rPr>
          <w:rFonts w:cs="JansonText-Roman"/>
          <w:color w:val="000000" w:themeColor="text1"/>
          <w:sz w:val="23"/>
          <w:szCs w:val="23"/>
        </w:rPr>
        <w:t>Ero</w:t>
      </w:r>
      <w:proofErr w:type="spellEnd"/>
      <w:r w:rsidRPr="00F07F30">
        <w:rPr>
          <w:rFonts w:cs="JansonText-Roman"/>
          <w:color w:val="000000" w:themeColor="text1"/>
          <w:sz w:val="23"/>
          <w:szCs w:val="23"/>
        </w:rPr>
        <w:t xml:space="preserve">, the Independent Expert on the enjoyment of human rights by persons with albinism, Ms. </w:t>
      </w:r>
      <w:proofErr w:type="spellStart"/>
      <w:r w:rsidRPr="00F07F30">
        <w:rPr>
          <w:rFonts w:cs="JansonText-Roman"/>
          <w:color w:val="000000" w:themeColor="text1"/>
          <w:sz w:val="23"/>
          <w:szCs w:val="23"/>
        </w:rPr>
        <w:t>Ikponwosa</w:t>
      </w:r>
      <w:proofErr w:type="spellEnd"/>
      <w:r w:rsidRPr="00F07F30">
        <w:rPr>
          <w:rFonts w:cs="JansonText-Roman"/>
          <w:color w:val="000000" w:themeColor="text1"/>
          <w:sz w:val="23"/>
          <w:szCs w:val="23"/>
        </w:rPr>
        <w:t xml:space="preserve"> </w:t>
      </w:r>
      <w:proofErr w:type="spellStart"/>
      <w:r w:rsidRPr="00F07F30">
        <w:rPr>
          <w:rFonts w:cs="JansonText-Roman"/>
          <w:color w:val="000000" w:themeColor="text1"/>
          <w:sz w:val="23"/>
          <w:szCs w:val="23"/>
        </w:rPr>
        <w:t>Ero</w:t>
      </w:r>
      <w:proofErr w:type="spellEnd"/>
      <w:r w:rsidRPr="00F07F30">
        <w:rPr>
          <w:rFonts w:cs="JansonText-Roman"/>
          <w:color w:val="000000" w:themeColor="text1"/>
          <w:sz w:val="23"/>
          <w:szCs w:val="23"/>
        </w:rPr>
        <w:t>, Gary Foxcroft, Director of the Witchcraft and Human Rights Network (WHRIN); Dr Charlotte Baker, Lancaster University.</w:t>
      </w:r>
    </w:p>
    <w:p xmlns:wp14="http://schemas.microsoft.com/office/word/2010/wordml" w:rsidRPr="00F07F30" w:rsidR="00F07F30" w:rsidP="704483C8" w:rsidRDefault="00F07F30" w14:paraId="3536ED74" wp14:noSpellErr="1" wp14:textId="609CCB02">
      <w:pPr>
        <w:autoSpaceDE w:val="0"/>
        <w:autoSpaceDN w:val="0"/>
        <w:adjustRightInd w:val="0"/>
        <w:spacing w:after="0" w:line="240" w:lineRule="auto"/>
        <w:ind w:left="1440"/>
        <w:rPr>
          <w:rFonts w:cs="JansonText-Roman"/>
          <w:color w:val="000000" w:themeColor="text1" w:themeTint="FF" w:themeShade="FF"/>
          <w:sz w:val="23"/>
          <w:szCs w:val="23"/>
        </w:rPr>
      </w:pPr>
      <w:r w:rsidRPr="704483C8" w:rsidR="704483C8">
        <w:rPr>
          <w:rFonts w:cs="JansonText-Roman"/>
          <w:color w:val="000000" w:themeColor="text1" w:themeTint="FF" w:themeShade="FF"/>
          <w:sz w:val="23"/>
          <w:szCs w:val="23"/>
        </w:rPr>
        <w:t>Co-organized by the following (confirmed) the SRSG on Violence Against Children, the Special Rapporteur on the rights of persons with disabilities, the Special Rapporteur on violence against women, its causes and consequences</w:t>
      </w:r>
      <w:r w:rsidRPr="704483C8" w:rsidR="704483C8">
        <w:rPr>
          <w:rFonts w:cs="JansonText-Roman"/>
          <w:color w:val="000000" w:themeColor="text1" w:themeTint="FF" w:themeShade="FF"/>
          <w:sz w:val="23"/>
          <w:szCs w:val="23"/>
        </w:rPr>
        <w:t>. As well as others (TBC).</w:t>
      </w:r>
    </w:p>
    <w:p xmlns:wp14="http://schemas.microsoft.com/office/word/2010/wordml" w:rsidRPr="00F07F30" w:rsidR="00F07F30" w:rsidP="00F07F30" w:rsidRDefault="00F07F30" w14:paraId="5CB7BB97" wp14:textId="77777777">
      <w:pPr>
        <w:autoSpaceDE w:val="0"/>
        <w:autoSpaceDN w:val="0"/>
        <w:adjustRightInd w:val="0"/>
        <w:spacing w:after="0" w:line="240" w:lineRule="auto"/>
        <w:rPr>
          <w:rFonts w:cs="JansonText-Roman"/>
          <w:color w:val="000000" w:themeColor="text1"/>
          <w:sz w:val="23"/>
          <w:szCs w:val="23"/>
        </w:rPr>
      </w:pPr>
    </w:p>
    <w:p xmlns:wp14="http://schemas.microsoft.com/office/word/2010/wordml" w:rsidRPr="00F07F30" w:rsidR="00F07F30" w:rsidP="704483C8" w:rsidRDefault="00F07F30" w14:paraId="5DBDD5A3" wp14:noSpellErr="1" wp14:textId="22821480">
      <w:pPr>
        <w:autoSpaceDE w:val="0"/>
        <w:autoSpaceDN w:val="0"/>
        <w:adjustRightInd w:val="0"/>
        <w:spacing w:after="0" w:line="240" w:lineRule="auto"/>
        <w:ind w:left="2880" w:hanging="2880"/>
        <w:rPr>
          <w:rFonts w:cs="JansonText-Roman"/>
          <w:color w:val="000000" w:themeColor="text1" w:themeTint="FF" w:themeShade="FF"/>
          <w:sz w:val="23"/>
          <w:szCs w:val="23"/>
        </w:rPr>
      </w:pPr>
      <w:r w:rsidRPr="7DDAD851">
        <w:rPr>
          <w:rFonts w:cs="JansonText-Roman"/>
          <w:b w:val="1"/>
          <w:bCs w:val="1"/>
          <w:color w:val="000000" w:themeColor="text1"/>
          <w:sz w:val="23"/>
          <w:szCs w:val="23"/>
        </w:rPr>
        <w:t>Partners and Sponsors</w:t>
      </w:r>
      <w:r w:rsidRPr="00F07F30">
        <w:rPr>
          <w:rFonts w:cs="JansonText-Roman"/>
          <w:color w:val="000000" w:themeColor="text1"/>
          <w:sz w:val="23"/>
          <w:szCs w:val="23"/>
        </w:rPr>
        <w:t xml:space="preserve">: </w:t>
      </w:r>
      <w:r w:rsidRPr="00F07F30">
        <w:rPr>
          <w:rFonts w:cs="JansonText-Roman"/>
          <w:color w:val="000000" w:themeColor="text1"/>
          <w:sz w:val="23"/>
          <w:szCs w:val="23"/>
        </w:rPr>
        <w:tab/>
      </w:r>
      <w:r w:rsidRPr="00F07F30">
        <w:rPr>
          <w:rFonts w:cs="JansonText-Roman"/>
          <w:color w:val="000000" w:themeColor="text1"/>
          <w:sz w:val="23"/>
          <w:szCs w:val="23"/>
        </w:rPr>
        <w:t xml:space="preserve">Confirmed  sponsors: </w:t>
      </w:r>
      <w:r w:rsidRPr="00F07F30">
        <w:rPr>
          <w:rFonts w:cs="JansonText-Roman"/>
          <w:color w:val="000000" w:themeColor="text1"/>
          <w:sz w:val="23"/>
          <w:szCs w:val="23"/>
        </w:rPr>
        <w:t>The Office of the Hi</w:t>
      </w:r>
      <w:r w:rsidRPr="00F07F30">
        <w:rPr>
          <w:rFonts w:cs="JansonText-Roman"/>
          <w:color w:val="000000" w:themeColor="text1"/>
          <w:sz w:val="23"/>
          <w:szCs w:val="23"/>
        </w:rPr>
        <w:t xml:space="preserve">gh </w:t>
      </w:r>
      <w:r w:rsidRPr="00F07F30">
        <w:rPr>
          <w:rFonts w:cs="JansonText-Roman"/>
          <w:color w:val="000000" w:themeColor="text1"/>
          <w:sz w:val="23"/>
          <w:szCs w:val="23"/>
        </w:rPr>
        <w:t>Commission</w:t>
      </w:r>
      <w:r w:rsidRPr="00F07F30">
        <w:rPr>
          <w:rFonts w:cs="JansonText-Roman"/>
          <w:color w:val="000000" w:themeColor="text1"/>
          <w:sz w:val="23"/>
          <w:szCs w:val="23"/>
        </w:rPr>
        <w:t>er</w:t>
      </w:r>
      <w:r w:rsidRPr="00F07F30">
        <w:rPr>
          <w:rFonts w:cs="JansonText-Roman"/>
          <w:color w:val="000000" w:themeColor="text1"/>
          <w:sz w:val="23"/>
          <w:szCs w:val="23"/>
        </w:rPr>
        <w:t xml:space="preserve"> for Human Rights, </w:t>
      </w:r>
      <w:r w:rsidRPr="00F07F30">
        <w:rPr>
          <w:rFonts w:cs="JansonText-Roman"/>
          <w:color w:val="000000" w:themeColor="text1"/>
          <w:sz w:val="23"/>
          <w:szCs w:val="23"/>
        </w:rPr>
        <w:t xml:space="preserve">Under the Same Sun, </w:t>
      </w:r>
      <w:r w:rsidR="00C94B18">
        <w:rPr>
          <w:rFonts w:cs="JansonText-Roman"/>
          <w:color w:val="000000" w:themeColor="text1"/>
          <w:sz w:val="23"/>
          <w:szCs w:val="23"/>
        </w:rPr>
        <w:t>Lancaster University</w:t>
      </w:r>
      <w:r w:rsidRPr="00F07F30" w:rsidR="00C94B18">
        <w:rPr>
          <w:rFonts w:cs="JansonText-Roman"/>
          <w:color w:val="000000" w:themeColor="text1"/>
          <w:sz w:val="23"/>
          <w:szCs w:val="23"/>
        </w:rPr>
        <w:t xml:space="preserve">, </w:t>
      </w:r>
      <w:r w:rsidR="00C94B18">
        <w:rPr>
          <w:rFonts w:cs="JansonText-Roman"/>
          <w:color w:val="000000" w:themeColor="text1"/>
          <w:sz w:val="23"/>
          <w:szCs w:val="23"/>
        </w:rPr>
        <w:t xml:space="preserve">Witchcraft and Human Rights Information Network, </w:t>
      </w:r>
      <w:r w:rsidRPr="00F07F30">
        <w:rPr>
          <w:rFonts w:cs="JansonText-Roman"/>
          <w:color w:val="000000" w:themeColor="text1"/>
          <w:sz w:val="23"/>
          <w:szCs w:val="23"/>
        </w:rPr>
        <w:t>Permanent Missions of the United Kingdom to the UN in Geneva and the Permanent Mission of Sierra Leone to the UN in Geneva</w:t>
      </w:r>
    </w:p>
    <w:p xmlns:wp14="http://schemas.microsoft.com/office/word/2010/wordml" w:rsidRPr="00F07F30" w:rsidR="00F07F30" w:rsidP="00F07F30" w:rsidRDefault="00F07F30" w14:paraId="244EB2DA" wp14:textId="77777777">
      <w:pPr>
        <w:autoSpaceDE w:val="0"/>
        <w:autoSpaceDN w:val="0"/>
        <w:adjustRightInd w:val="0"/>
        <w:spacing w:after="0" w:line="240" w:lineRule="auto"/>
        <w:rPr>
          <w:b/>
          <w:color w:val="000000" w:themeColor="text1"/>
          <w:sz w:val="23"/>
          <w:szCs w:val="23"/>
        </w:rPr>
      </w:pPr>
    </w:p>
    <w:p xmlns:wp14="http://schemas.microsoft.com/office/word/2010/wordml" w:rsidRPr="00F07F30" w:rsidR="00F07F30" w:rsidP="7DDAD851" w:rsidRDefault="00F07F30" w14:paraId="5E1495BF" wp14:textId="77777777" wp14:noSpellErr="1">
      <w:pPr>
        <w:spacing w:line="240" w:lineRule="auto"/>
        <w:jc w:val="both"/>
        <w:rPr>
          <w:b w:val="1"/>
          <w:bCs w:val="1"/>
          <w:sz w:val="23"/>
          <w:szCs w:val="23"/>
        </w:rPr>
      </w:pPr>
      <w:r w:rsidRPr="7DDAD851" w:rsidR="7DDAD851">
        <w:rPr>
          <w:b w:val="1"/>
          <w:bCs w:val="1"/>
          <w:color w:val="000000" w:themeColor="text1" w:themeTint="FF" w:themeShade="FF"/>
          <w:sz w:val="23"/>
          <w:szCs w:val="23"/>
        </w:rPr>
        <w:t>Method of Work</w:t>
      </w:r>
    </w:p>
    <w:p xmlns:wp14="http://schemas.microsoft.com/office/word/2010/wordml" w:rsidRPr="00F07F30" w:rsidR="00F07F30" w:rsidP="7DDAD851" w:rsidRDefault="00F07F30" w14:paraId="5ABC7EE6" wp14:textId="77777777" wp14:noSpellErr="1">
      <w:pPr>
        <w:pStyle w:val="ListParagraph"/>
        <w:numPr>
          <w:ilvl w:val="0"/>
          <w:numId w:val="6"/>
        </w:numPr>
        <w:spacing w:line="240" w:lineRule="auto"/>
        <w:jc w:val="both"/>
        <w:rPr>
          <w:color w:val="000000" w:themeColor="text1" w:themeTint="FF" w:themeShade="FF"/>
          <w:sz w:val="23"/>
          <w:szCs w:val="23"/>
        </w:rPr>
      </w:pPr>
      <w:r w:rsidRPr="7DDAD851" w:rsidR="7DDAD851">
        <w:rPr>
          <w:color w:val="000000" w:themeColor="text1" w:themeTint="FF" w:themeShade="FF"/>
          <w:sz w:val="23"/>
          <w:szCs w:val="23"/>
        </w:rPr>
        <w:t xml:space="preserve">The format of intervention will follow the process of similar international meetings </w:t>
      </w:r>
    </w:p>
    <w:p xmlns:wp14="http://schemas.microsoft.com/office/word/2010/wordml" w:rsidRPr="00F07F30" w:rsidR="00F07F30" w:rsidP="7DDAD851" w:rsidRDefault="00F07F30" w14:paraId="34749B87" wp14:textId="77777777" wp14:noSpellErr="1">
      <w:pPr>
        <w:pStyle w:val="ListParagraph"/>
        <w:numPr>
          <w:ilvl w:val="0"/>
          <w:numId w:val="6"/>
        </w:numPr>
        <w:spacing w:line="240" w:lineRule="auto"/>
        <w:jc w:val="both"/>
        <w:rPr>
          <w:color w:val="000000" w:themeColor="text1" w:themeTint="FF" w:themeShade="FF"/>
          <w:sz w:val="23"/>
          <w:szCs w:val="23"/>
        </w:rPr>
      </w:pPr>
      <w:r w:rsidRPr="7DDAD851" w:rsidR="7DDAD851">
        <w:rPr>
          <w:color w:val="000000" w:themeColor="text1" w:themeTint="FF" w:themeShade="FF"/>
          <w:sz w:val="23"/>
          <w:szCs w:val="23"/>
        </w:rPr>
        <w:t xml:space="preserve">Therefore a limited number of presenters will be asked to be </w:t>
      </w:r>
      <w:r w:rsidRPr="7DDAD851" w:rsidR="7DDAD851">
        <w:rPr>
          <w:color w:val="000000" w:themeColor="text1" w:themeTint="FF" w:themeShade="FF"/>
          <w:sz w:val="23"/>
          <w:szCs w:val="23"/>
        </w:rPr>
        <w:t xml:space="preserve">expert </w:t>
      </w:r>
      <w:r w:rsidRPr="7DDAD851" w:rsidR="7DDAD851">
        <w:rPr>
          <w:color w:val="000000" w:themeColor="text1" w:themeTint="FF" w:themeShade="FF"/>
          <w:sz w:val="23"/>
          <w:szCs w:val="23"/>
        </w:rPr>
        <w:t>panellists: responding to the identified questions and topics.</w:t>
      </w:r>
    </w:p>
    <w:p xmlns:wp14="http://schemas.microsoft.com/office/word/2010/wordml" w:rsidRPr="00F07F30" w:rsidR="00F07F30" w:rsidP="7DDAD851" w:rsidRDefault="00F07F30" w14:paraId="429EAEA9" wp14:textId="77777777" wp14:noSpellErr="1">
      <w:pPr>
        <w:pStyle w:val="ListParagraph"/>
        <w:numPr>
          <w:ilvl w:val="0"/>
          <w:numId w:val="6"/>
        </w:numPr>
        <w:spacing w:line="240" w:lineRule="auto"/>
        <w:jc w:val="both"/>
        <w:rPr>
          <w:color w:val="000000" w:themeColor="text1" w:themeTint="FF" w:themeShade="FF"/>
          <w:sz w:val="23"/>
          <w:szCs w:val="23"/>
        </w:rPr>
      </w:pPr>
      <w:r w:rsidRPr="7DDAD851" w:rsidR="7DDAD851">
        <w:rPr>
          <w:color w:val="000000" w:themeColor="text1" w:themeTint="FF" w:themeShade="FF"/>
          <w:sz w:val="23"/>
          <w:szCs w:val="23"/>
        </w:rPr>
        <w:t xml:space="preserve">Each session will have a different moderator, </w:t>
      </w:r>
      <w:r w:rsidRPr="7DDAD851" w:rsidR="7DDAD851">
        <w:rPr>
          <w:sz w:val="23"/>
          <w:szCs w:val="23"/>
        </w:rPr>
        <w:t xml:space="preserve">who will introduce the topic as well as the </w:t>
      </w:r>
      <w:r w:rsidRPr="7DDAD851" w:rsidR="7DDAD851">
        <w:rPr>
          <w:sz w:val="23"/>
          <w:szCs w:val="23"/>
        </w:rPr>
        <w:t xml:space="preserve">expert </w:t>
      </w:r>
      <w:r w:rsidRPr="7DDAD851" w:rsidR="7DDAD851">
        <w:rPr>
          <w:sz w:val="23"/>
          <w:szCs w:val="23"/>
        </w:rPr>
        <w:t>panellists. The moderator will also facilitate the exchange of ideas among panellists on the one hand and between the panellists and all participants on the other hand. Finally the moderator will keep the time while making final remarks reflecting the main conclusions.</w:t>
      </w:r>
    </w:p>
    <w:p xmlns:wp14="http://schemas.microsoft.com/office/word/2010/wordml" w:rsidRPr="00F07F30" w:rsidR="00F07F30" w:rsidP="7DDAD851" w:rsidRDefault="00F07F30" w14:paraId="1DDFD1C0" wp14:textId="77777777" wp14:noSpellErr="1">
      <w:pPr>
        <w:pStyle w:val="ListParagraph"/>
        <w:numPr>
          <w:ilvl w:val="0"/>
          <w:numId w:val="6"/>
        </w:numPr>
        <w:spacing w:line="240" w:lineRule="auto"/>
        <w:jc w:val="both"/>
        <w:rPr>
          <w:color w:val="000000" w:themeColor="text1" w:themeTint="FF" w:themeShade="FF"/>
          <w:sz w:val="23"/>
          <w:szCs w:val="23"/>
        </w:rPr>
      </w:pPr>
      <w:r w:rsidRPr="7DDAD851" w:rsidR="7DDAD851">
        <w:rPr>
          <w:color w:val="000000" w:themeColor="text1" w:themeTint="FF" w:themeShade="FF"/>
          <w:sz w:val="23"/>
          <w:szCs w:val="23"/>
        </w:rPr>
        <w:t xml:space="preserve">Discussions under each agenda item will </w:t>
      </w:r>
      <w:r w:rsidRPr="7DDAD851" w:rsidR="7DDAD851">
        <w:rPr>
          <w:color w:val="000000" w:themeColor="text1" w:themeTint="FF" w:themeShade="FF"/>
          <w:sz w:val="23"/>
          <w:szCs w:val="23"/>
          <w:u w:val="single"/>
        </w:rPr>
        <w:t>be</w:t>
      </w:r>
      <w:r w:rsidRPr="7DDAD851" w:rsidR="7DDAD851">
        <w:rPr>
          <w:color w:val="000000" w:themeColor="text1" w:themeTint="FF" w:themeShade="FF"/>
          <w:sz w:val="23"/>
          <w:szCs w:val="23"/>
        </w:rPr>
        <w:t xml:space="preserve"> </w:t>
      </w:r>
      <w:r w:rsidRPr="7DDAD851" w:rsidR="7DDAD851">
        <w:rPr>
          <w:color w:val="000000" w:themeColor="text1" w:themeTint="FF" w:themeShade="FF"/>
          <w:sz w:val="23"/>
          <w:szCs w:val="23"/>
          <w:u w:val="single"/>
        </w:rPr>
        <w:t xml:space="preserve">open to all </w:t>
      </w:r>
      <w:r w:rsidRPr="7DDAD851" w:rsidR="7DDAD851">
        <w:rPr>
          <w:color w:val="000000" w:themeColor="text1" w:themeTint="FF" w:themeShade="FF"/>
          <w:sz w:val="23"/>
          <w:szCs w:val="23"/>
          <w:u w:val="single"/>
        </w:rPr>
        <w:t>expert p</w:t>
      </w:r>
      <w:r w:rsidRPr="7DDAD851" w:rsidR="7DDAD851">
        <w:rPr>
          <w:color w:val="000000" w:themeColor="text1" w:themeTint="FF" w:themeShade="FF"/>
          <w:sz w:val="23"/>
          <w:szCs w:val="23"/>
          <w:u w:val="single"/>
        </w:rPr>
        <w:t>articipants</w:t>
      </w:r>
      <w:r w:rsidRPr="7DDAD851" w:rsidR="7DDAD851">
        <w:rPr>
          <w:color w:val="000000" w:themeColor="text1" w:themeTint="FF" w:themeShade="FF"/>
          <w:sz w:val="23"/>
          <w:szCs w:val="23"/>
        </w:rPr>
        <w:t xml:space="preserve"> </w:t>
      </w:r>
      <w:r w:rsidRPr="7DDAD851" w:rsidR="7DDAD851">
        <w:rPr>
          <w:color w:val="000000" w:themeColor="text1" w:themeTint="FF" w:themeShade="FF"/>
          <w:sz w:val="23"/>
          <w:szCs w:val="23"/>
          <w:u w:val="single"/>
        </w:rPr>
        <w:t>beginning with state parties, followed by UN experts and then civil society (NGOs, faith-based organizations and academics)</w:t>
      </w:r>
    </w:p>
    <w:p xmlns:wp14="http://schemas.microsoft.com/office/word/2010/wordml" w:rsidRPr="00F07F30" w:rsidR="00F07F30" w:rsidP="7DDAD851" w:rsidRDefault="00F07F30" w14:paraId="6D509D35" wp14:textId="77777777" wp14:noSpellErr="1">
      <w:pPr>
        <w:pStyle w:val="ListParagraph"/>
        <w:numPr>
          <w:ilvl w:val="0"/>
          <w:numId w:val="6"/>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 xml:space="preserve">In order to allow for the largest possible substantive contributions and to enable a more interactive dialogue, </w:t>
      </w:r>
      <w:r w:rsidRPr="7DDAD851" w:rsidR="7DDAD851">
        <w:rPr>
          <w:color w:val="000000" w:themeColor="text1" w:themeTint="FF" w:themeShade="FF"/>
          <w:sz w:val="23"/>
          <w:szCs w:val="23"/>
        </w:rPr>
        <w:t xml:space="preserve">expert </w:t>
      </w:r>
      <w:r w:rsidRPr="7DDAD851" w:rsidR="7DDAD851">
        <w:rPr>
          <w:color w:val="000000" w:themeColor="text1" w:themeTint="FF" w:themeShade="FF"/>
          <w:sz w:val="23"/>
          <w:szCs w:val="23"/>
        </w:rPr>
        <w:t xml:space="preserve">participants will be requested to limit their interventions under each topic </w:t>
      </w:r>
      <w:r w:rsidRPr="7DDAD851" w:rsidR="7DDAD851">
        <w:rPr>
          <w:b w:val="1"/>
          <w:bCs w:val="1"/>
          <w:color w:val="000000" w:themeColor="text1" w:themeTint="FF" w:themeShade="FF"/>
          <w:sz w:val="23"/>
          <w:szCs w:val="23"/>
          <w:u w:val="single"/>
        </w:rPr>
        <w:t>to no more than 2 to 3 minutes</w:t>
      </w:r>
      <w:r w:rsidRPr="7DDAD851" w:rsidR="7DDAD851">
        <w:rPr>
          <w:color w:val="000000" w:themeColor="text1" w:themeTint="FF" w:themeShade="FF"/>
          <w:sz w:val="23"/>
          <w:szCs w:val="23"/>
        </w:rPr>
        <w:t xml:space="preserve"> </w:t>
      </w:r>
    </w:p>
    <w:p xmlns:wp14="http://schemas.microsoft.com/office/word/2010/wordml" w:rsidRPr="00F07F30" w:rsidR="00F07F30" w:rsidP="7DDAD851" w:rsidRDefault="00F07F30" w14:paraId="6E6BCF97" wp14:textId="77777777" wp14:noSpellErr="1">
      <w:pPr>
        <w:pStyle w:val="ListParagraph"/>
        <w:numPr>
          <w:ilvl w:val="0"/>
          <w:numId w:val="6"/>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It is highly recommended to all</w:t>
      </w:r>
      <w:r w:rsidRPr="7DDAD851" w:rsidR="7DDAD851">
        <w:rPr>
          <w:color w:val="000000" w:themeColor="text1" w:themeTint="FF" w:themeShade="FF"/>
          <w:sz w:val="23"/>
          <w:szCs w:val="23"/>
        </w:rPr>
        <w:t xml:space="preserve"> expert</w:t>
      </w:r>
      <w:r w:rsidRPr="7DDAD851" w:rsidR="7DDAD851">
        <w:rPr>
          <w:color w:val="000000" w:themeColor="text1" w:themeTint="FF" w:themeShade="FF"/>
          <w:sz w:val="23"/>
          <w:szCs w:val="23"/>
        </w:rPr>
        <w:t xml:space="preserve"> panellists and</w:t>
      </w:r>
      <w:r w:rsidRPr="7DDAD851" w:rsidR="7DDAD851">
        <w:rPr>
          <w:color w:val="000000" w:themeColor="text1" w:themeTint="FF" w:themeShade="FF"/>
          <w:sz w:val="23"/>
          <w:szCs w:val="23"/>
        </w:rPr>
        <w:t xml:space="preserve"> expert</w:t>
      </w:r>
      <w:r w:rsidRPr="7DDAD851" w:rsidR="7DDAD851">
        <w:rPr>
          <w:color w:val="000000" w:themeColor="text1" w:themeTint="FF" w:themeShade="FF"/>
          <w:sz w:val="23"/>
          <w:szCs w:val="23"/>
        </w:rPr>
        <w:t xml:space="preserve"> participants to bring a full written version or summary of their intervention to ensure effective and accurate incorporation in the outcome report.</w:t>
      </w:r>
    </w:p>
    <w:p xmlns:wp14="http://schemas.microsoft.com/office/word/2010/wordml" w:rsidRPr="00F07F30" w:rsidR="00F07F30" w:rsidP="7DDAD851" w:rsidRDefault="00F07F30" w14:paraId="45F37188" wp14:textId="77777777" wp14:noSpellErr="1">
      <w:pPr>
        <w:pStyle w:val="ListParagraph"/>
        <w:numPr>
          <w:ilvl w:val="0"/>
          <w:numId w:val="6"/>
        </w:numPr>
        <w:spacing w:after="0" w:line="240" w:lineRule="auto"/>
        <w:rPr>
          <w:b w:val="1"/>
          <w:bCs w:val="1"/>
          <w:color w:val="000000" w:themeColor="text1" w:themeTint="FF" w:themeShade="FF"/>
          <w:sz w:val="23"/>
          <w:szCs w:val="23"/>
          <w:lang w:val="en-CA"/>
        </w:rPr>
      </w:pPr>
      <w:r w:rsidRPr="7DDAD851" w:rsidR="7DDAD851">
        <w:rPr>
          <w:color w:val="000000" w:themeColor="text1" w:themeTint="FF" w:themeShade="FF"/>
          <w:sz w:val="23"/>
          <w:szCs w:val="23"/>
        </w:rPr>
        <w:t>Further details on participation will be provided closer to the event</w:t>
      </w:r>
    </w:p>
    <w:p xmlns:wp14="http://schemas.microsoft.com/office/word/2010/wordml" w:rsidR="00F07F30" w:rsidP="00F07F30" w:rsidRDefault="00F07F30" w14:paraId="2D676234"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00F07F30" w:rsidP="00F07F30" w:rsidRDefault="00F07F30" w14:paraId="24231D01"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00F07F30" w:rsidP="00F07F30" w:rsidRDefault="00F07F30" w14:paraId="1549E25E"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00F07F30" w:rsidP="00F07F30" w:rsidRDefault="00F07F30" w14:paraId="384DFA90"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Pr="00F07F30" w:rsidR="00F07F30" w:rsidP="00F07F30" w:rsidRDefault="00F07F30" w14:paraId="7465531F"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Pr="00F07F30" w:rsidR="00F07F30" w:rsidP="7DDAD851" w:rsidRDefault="00F07F30" w14:paraId="7BAD15EC" wp14:textId="77777777">
      <w:pPr>
        <w:autoSpaceDE w:val="0"/>
        <w:autoSpaceDN w:val="0"/>
        <w:adjustRightInd w:val="0"/>
        <w:spacing w:after="0" w:line="240" w:lineRule="auto"/>
        <w:ind w:left="2880" w:hanging="2880"/>
        <w:rPr>
          <w:b w:val="1"/>
          <w:bCs w:val="1"/>
          <w:color w:val="000000" w:themeColor="text1" w:themeTint="FF" w:themeShade="FF"/>
          <w:sz w:val="23"/>
          <w:szCs w:val="23"/>
          <w:u w:val="single"/>
        </w:rPr>
      </w:pPr>
    </w:p>
    <w:p xmlns:wp14="http://schemas.microsoft.com/office/word/2010/wordml" w:rsidRPr="00F07F30" w:rsidR="00F07F30" w:rsidP="00F07F30" w:rsidRDefault="00F07F30" w14:paraId="0AA2F70F" wp14:textId="77777777">
      <w:pPr>
        <w:autoSpaceDE w:val="0"/>
        <w:autoSpaceDN w:val="0"/>
        <w:adjustRightInd w:val="0"/>
        <w:spacing w:after="0" w:line="240" w:lineRule="auto"/>
        <w:ind w:left="2880" w:hanging="2880"/>
        <w:rPr>
          <w:b/>
          <w:color w:val="000000" w:themeColor="text1"/>
          <w:sz w:val="23"/>
          <w:szCs w:val="23"/>
        </w:rPr>
      </w:pPr>
    </w:p>
    <w:p xmlns:wp14="http://schemas.microsoft.com/office/word/2010/wordml" w:rsidR="009A5953" w:rsidP="00F07F30" w:rsidRDefault="009A5953" w14:paraId="43133752" wp14:textId="77777777">
      <w:pPr>
        <w:autoSpaceDE w:val="0"/>
        <w:autoSpaceDN w:val="0"/>
        <w:adjustRightInd w:val="0"/>
        <w:spacing w:after="0" w:line="240" w:lineRule="auto"/>
        <w:ind w:left="2880" w:hanging="2880"/>
        <w:jc w:val="center"/>
        <w:rPr>
          <w:b/>
          <w:color w:val="000000" w:themeColor="text1"/>
          <w:sz w:val="28"/>
          <w:szCs w:val="28"/>
        </w:rPr>
      </w:pPr>
    </w:p>
    <w:p xmlns:wp14="http://schemas.microsoft.com/office/word/2010/wordml" w:rsidRPr="00F07F30" w:rsidR="00F07F30" w:rsidP="7DDAD851" w:rsidRDefault="00F07F30" w14:paraId="3E1D1396" wp14:textId="77777777" wp14:noSpellErr="1">
      <w:pPr>
        <w:autoSpaceDE w:val="0"/>
        <w:autoSpaceDN w:val="0"/>
        <w:adjustRightInd w:val="0"/>
        <w:spacing w:after="0" w:line="240" w:lineRule="auto"/>
        <w:ind w:left="2880" w:hanging="2880"/>
        <w:jc w:val="center"/>
        <w:rPr>
          <w:rFonts w:cs="JansonText-Roman"/>
          <w:color w:val="000000" w:themeColor="text1" w:themeTint="FF" w:themeShade="FF"/>
          <w:sz w:val="28"/>
          <w:szCs w:val="28"/>
        </w:rPr>
      </w:pPr>
      <w:r w:rsidRPr="7DDAD851" w:rsidR="7DDAD851">
        <w:rPr>
          <w:b w:val="1"/>
          <w:bCs w:val="1"/>
          <w:color w:val="000000" w:themeColor="text1" w:themeTint="FF" w:themeShade="FF"/>
          <w:sz w:val="28"/>
          <w:szCs w:val="28"/>
        </w:rPr>
        <w:t>Proposed Agenda and Speakers (Subject to Change)</w:t>
      </w:r>
    </w:p>
    <w:p xmlns:wp14="http://schemas.microsoft.com/office/word/2010/wordml" w:rsidRPr="00F07F30" w:rsidR="00F07F30" w:rsidP="00F07F30" w:rsidRDefault="00F07F30" w14:paraId="00C6B62A" wp14:textId="77777777">
      <w:pPr>
        <w:jc w:val="center"/>
        <w:rPr>
          <w:b/>
          <w:color w:val="000000" w:themeColor="text1"/>
          <w:sz w:val="23"/>
          <w:szCs w:val="23"/>
          <w:u w:val="single"/>
        </w:rPr>
      </w:pPr>
    </w:p>
    <w:p xmlns:wp14="http://schemas.microsoft.com/office/word/2010/wordml" w:rsidRPr="00F07F30" w:rsidR="00F07F30" w:rsidP="7DDAD851" w:rsidRDefault="00F07F30" w14:paraId="2DF7C53B" wp14:textId="77777777" wp14:noSpellErr="1">
      <w:pPr>
        <w:jc w:val="center"/>
        <w:rPr>
          <w:b w:val="1"/>
          <w:bCs w:val="1"/>
          <w:color w:val="000000" w:themeColor="text1" w:themeTint="FF" w:themeShade="FF"/>
          <w:sz w:val="23"/>
          <w:szCs w:val="23"/>
          <w:u w:val="single"/>
        </w:rPr>
      </w:pPr>
      <w:r w:rsidRPr="7DDAD851" w:rsidR="7DDAD851">
        <w:rPr>
          <w:b w:val="1"/>
          <w:bCs w:val="1"/>
          <w:color w:val="000000" w:themeColor="text1" w:themeTint="FF" w:themeShade="FF"/>
          <w:sz w:val="23"/>
          <w:szCs w:val="23"/>
          <w:u w:val="single"/>
        </w:rPr>
        <w:t>Day One</w:t>
      </w:r>
    </w:p>
    <w:p xmlns:wp14="http://schemas.microsoft.com/office/word/2010/wordml" w:rsidRPr="00F07F30" w:rsidR="00F07F30" w:rsidP="7DDAD851" w:rsidRDefault="007366E8" w14:paraId="3663016C" wp14:textId="77777777" wp14:noSpellErr="1">
      <w:pPr>
        <w:spacing w:after="0" w:line="240" w:lineRule="auto"/>
        <w:rPr>
          <w:color w:val="000000" w:themeColor="text1" w:themeTint="FF" w:themeShade="FF"/>
          <w:sz w:val="23"/>
          <w:szCs w:val="23"/>
        </w:rPr>
      </w:pPr>
      <w:r>
        <w:rPr>
          <w:color w:val="000000" w:themeColor="text1"/>
          <w:sz w:val="23"/>
          <w:szCs w:val="23"/>
        </w:rPr>
        <w:t>10.00-10.30</w:t>
      </w:r>
      <w:r w:rsidRPr="00F07F30" w:rsidR="00F07F30">
        <w:rPr>
          <w:color w:val="000000" w:themeColor="text1"/>
          <w:sz w:val="23"/>
          <w:szCs w:val="23"/>
        </w:rPr>
        <w:tab/>
      </w:r>
      <w:r w:rsidRPr="7DDAD851" w:rsidR="00F07F30">
        <w:rPr>
          <w:b w:val="1"/>
          <w:bCs w:val="1"/>
          <w:color w:val="000000" w:themeColor="text1"/>
          <w:sz w:val="23"/>
          <w:szCs w:val="23"/>
        </w:rPr>
        <w:t>Opening Remark by Dignitaries and Sponsors</w:t>
      </w:r>
    </w:p>
    <w:p xmlns:wp14="http://schemas.microsoft.com/office/word/2010/wordml" w:rsidRPr="00F07F30" w:rsidR="00F07F30" w:rsidP="00F07F30" w:rsidRDefault="00F07F30" w14:paraId="53897C3E" wp14:textId="77777777">
      <w:pPr>
        <w:spacing w:after="0" w:line="240" w:lineRule="auto"/>
        <w:rPr>
          <w:color w:val="000000" w:themeColor="text1"/>
          <w:sz w:val="23"/>
          <w:szCs w:val="23"/>
        </w:rPr>
      </w:pPr>
    </w:p>
    <w:p xmlns:wp14="http://schemas.microsoft.com/office/word/2010/wordml" w:rsidRPr="00F07F30" w:rsidR="00F07F30" w:rsidP="7DDAD851" w:rsidRDefault="00F07F30" w14:paraId="33941E6E" wp14:textId="77777777" wp14:noSpellErr="1">
      <w:pPr>
        <w:spacing w:after="0" w:line="240" w:lineRule="auto"/>
        <w:jc w:val="center"/>
        <w:rPr>
          <w:b w:val="1"/>
          <w:bCs w:val="1"/>
          <w:color w:val="1F497D" w:themeColor="text2" w:themeTint="FF" w:themeShade="FF"/>
          <w:sz w:val="23"/>
          <w:szCs w:val="23"/>
        </w:rPr>
      </w:pPr>
      <w:r w:rsidRPr="7DDAD851" w:rsidR="7DDAD851">
        <w:rPr>
          <w:b w:val="1"/>
          <w:bCs w:val="1"/>
          <w:color w:val="1F497D" w:themeColor="text2" w:themeTint="FF" w:themeShade="FF"/>
          <w:sz w:val="23"/>
          <w:szCs w:val="23"/>
        </w:rPr>
        <w:t>Part 1 – Conceptualization of witchcraft</w:t>
      </w:r>
    </w:p>
    <w:p xmlns:wp14="http://schemas.microsoft.com/office/word/2010/wordml" w:rsidRPr="00F07F30" w:rsidR="00F07F30" w:rsidP="00F07F30" w:rsidRDefault="00F07F30" w14:paraId="792ED55D" wp14:textId="77777777">
      <w:pPr>
        <w:spacing w:after="0" w:line="240" w:lineRule="auto"/>
        <w:rPr>
          <w:color w:val="000000" w:themeColor="text1"/>
          <w:sz w:val="23"/>
          <w:szCs w:val="23"/>
        </w:rPr>
      </w:pPr>
    </w:p>
    <w:p xmlns:wp14="http://schemas.microsoft.com/office/word/2010/wordml" w:rsidRPr="00F07F30" w:rsidR="00F07F30" w:rsidP="7DDAD851" w:rsidRDefault="007366E8" w14:paraId="08E2A819" wp14:textId="77777777" wp14:noSpellErr="1">
      <w:pPr>
        <w:spacing w:after="0" w:line="240" w:lineRule="auto"/>
        <w:ind w:left="1440" w:hanging="1440"/>
        <w:rPr>
          <w:b w:val="1"/>
          <w:bCs w:val="1"/>
          <w:color w:val="000000" w:themeColor="text1" w:themeTint="FF" w:themeShade="FF"/>
          <w:sz w:val="23"/>
          <w:szCs w:val="23"/>
        </w:rPr>
      </w:pPr>
      <w:r>
        <w:rPr>
          <w:color w:val="000000" w:themeColor="text1"/>
          <w:sz w:val="23"/>
          <w:szCs w:val="23"/>
        </w:rPr>
        <w:t>10.30-11.30</w:t>
      </w:r>
      <w:r w:rsidRPr="00F07F30" w:rsidR="00F07F30">
        <w:rPr>
          <w:color w:val="000000" w:themeColor="text1"/>
          <w:sz w:val="23"/>
          <w:szCs w:val="23"/>
        </w:rPr>
        <w:tab/>
      </w:r>
      <w:r w:rsidRPr="7DDAD851" w:rsidR="00F07F30">
        <w:rPr>
          <w:b w:val="1"/>
          <w:bCs w:val="1"/>
          <w:color w:val="000000" w:themeColor="text1"/>
          <w:sz w:val="23"/>
          <w:szCs w:val="23"/>
        </w:rPr>
        <w:t>Panel 1a: Manifestations of Witchcraft Beliefs and Practices</w:t>
      </w:r>
    </w:p>
    <w:p xmlns:wp14="http://schemas.microsoft.com/office/word/2010/wordml" w:rsidRPr="00F07F30" w:rsidR="00F07F30" w:rsidP="00F07F30" w:rsidRDefault="00F07F30" w14:paraId="2270D825" wp14:textId="77777777">
      <w:pPr>
        <w:spacing w:after="0" w:line="240" w:lineRule="auto"/>
        <w:rPr>
          <w:color w:val="000000" w:themeColor="text1"/>
          <w:sz w:val="23"/>
          <w:szCs w:val="23"/>
        </w:rPr>
      </w:pPr>
      <w:r w:rsidRPr="00F07F30">
        <w:rPr>
          <w:color w:val="000000" w:themeColor="text1"/>
          <w:sz w:val="23"/>
          <w:szCs w:val="23"/>
        </w:rPr>
        <w:tab/>
      </w:r>
      <w:r w:rsidRPr="00F07F30">
        <w:rPr>
          <w:color w:val="000000" w:themeColor="text1"/>
          <w:sz w:val="23"/>
          <w:szCs w:val="23"/>
        </w:rPr>
        <w:tab/>
      </w:r>
    </w:p>
    <w:p xmlns:wp14="http://schemas.microsoft.com/office/word/2010/wordml" w:rsidRPr="00F07F30" w:rsidR="00F07F30" w:rsidP="704483C8" w:rsidRDefault="00F07F30" w14:paraId="589FC286"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00FD6563">
        <w:rPr>
          <w:color w:val="000000" w:themeColor="text1"/>
          <w:sz w:val="23"/>
          <w:szCs w:val="23"/>
        </w:rPr>
        <w:t xml:space="preserve">Dr </w:t>
      </w:r>
      <w:proofErr w:type="spellStart"/>
      <w:r w:rsidRPr="00F07F30">
        <w:rPr>
          <w:color w:val="000000" w:themeColor="text1"/>
          <w:sz w:val="23"/>
          <w:szCs w:val="23"/>
        </w:rPr>
        <w:t>Birubala</w:t>
      </w:r>
      <w:proofErr w:type="spellEnd"/>
      <w:r w:rsidRPr="00F07F30">
        <w:rPr>
          <w:color w:val="000000" w:themeColor="text1"/>
          <w:sz w:val="23"/>
          <w:szCs w:val="23"/>
        </w:rPr>
        <w:t xml:space="preserve"> Rabha, Human Rights defender, Assam State, India</w:t>
      </w:r>
    </w:p>
    <w:p xmlns:wp14="http://schemas.microsoft.com/office/word/2010/wordml" w:rsidRPr="00F07F30" w:rsidR="00F07F30" w:rsidP="704483C8" w:rsidRDefault="00F07F30" w14:paraId="14D8094B" wp14:textId="77777777">
      <w:pPr>
        <w:spacing w:after="0" w:line="240" w:lineRule="auto"/>
        <w:ind w:left="1440"/>
        <w:rPr>
          <w:color w:val="000000" w:themeColor="text1" w:themeTint="FF" w:themeShade="FF"/>
          <w:sz w:val="23"/>
          <w:szCs w:val="23"/>
        </w:rPr>
      </w:pPr>
      <w:proofErr w:type="spellStart"/>
      <w:r w:rsidRPr="704483C8" w:rsidR="704483C8">
        <w:rPr>
          <w:color w:val="000000" w:themeColor="text1" w:themeTint="FF" w:themeShade="FF"/>
          <w:sz w:val="23"/>
          <w:szCs w:val="23"/>
        </w:rPr>
        <w:t>Mardouche</w:t>
      </w:r>
      <w:proofErr w:type="spellEnd"/>
      <w:r w:rsidRPr="704483C8" w:rsidR="704483C8">
        <w:rPr>
          <w:color w:val="000000" w:themeColor="text1" w:themeTint="FF" w:themeShade="FF"/>
          <w:sz w:val="23"/>
          <w:szCs w:val="23"/>
        </w:rPr>
        <w:t xml:space="preserve"> </w:t>
      </w:r>
      <w:proofErr w:type="spellStart"/>
      <w:r w:rsidRPr="704483C8" w:rsidR="704483C8">
        <w:rPr>
          <w:color w:val="000000" w:themeColor="text1" w:themeTint="FF" w:themeShade="FF"/>
          <w:sz w:val="23"/>
          <w:szCs w:val="23"/>
        </w:rPr>
        <w:t>Yembi</w:t>
      </w:r>
      <w:proofErr w:type="spellEnd"/>
      <w:r w:rsidRPr="704483C8" w:rsidR="704483C8">
        <w:rPr>
          <w:color w:val="000000" w:themeColor="text1" w:themeTint="FF" w:themeShade="FF"/>
          <w:sz w:val="23"/>
          <w:szCs w:val="23"/>
        </w:rPr>
        <w:t>, Survivor of witchcraft accusation</w:t>
      </w:r>
      <w:r w:rsidRPr="704483C8" w:rsidR="704483C8">
        <w:rPr>
          <w:color w:val="000000" w:themeColor="text1" w:themeTint="FF" w:themeShade="FF"/>
          <w:sz w:val="23"/>
          <w:szCs w:val="23"/>
        </w:rPr>
        <w:t xml:space="preserve">, Democratic Republic of </w:t>
      </w:r>
      <w:r w:rsidRPr="704483C8" w:rsidR="704483C8">
        <w:rPr>
          <w:color w:val="000000" w:themeColor="text1" w:themeTint="FF" w:themeShade="FF"/>
          <w:sz w:val="23"/>
          <w:szCs w:val="23"/>
        </w:rPr>
        <w:t xml:space="preserve">Congo/UK </w:t>
      </w:r>
      <w:bookmarkStart w:name="_GoBack" w:id="0"/>
      <w:bookmarkEnd w:id="0"/>
    </w:p>
    <w:p xmlns:wp14="http://schemas.microsoft.com/office/word/2010/wordml" w:rsidRPr="00F07F30" w:rsidR="00F07F30" w:rsidP="704483C8" w:rsidRDefault="00F07F30" w14:paraId="0ED9DE20" wp14:textId="77777777">
      <w:pPr>
        <w:spacing w:after="0" w:line="240" w:lineRule="auto"/>
        <w:ind w:left="1440"/>
        <w:rPr>
          <w:color w:val="000000" w:themeColor="text1" w:themeTint="FF" w:themeShade="FF"/>
          <w:sz w:val="23"/>
          <w:szCs w:val="23"/>
        </w:rPr>
      </w:pPr>
      <w:proofErr w:type="spellStart"/>
      <w:r w:rsidRPr="704483C8" w:rsidR="704483C8">
        <w:rPr>
          <w:color w:val="000000" w:themeColor="text1" w:themeTint="FF" w:themeShade="FF"/>
          <w:sz w:val="23"/>
          <w:szCs w:val="23"/>
        </w:rPr>
        <w:t>Mariamu</w:t>
      </w:r>
      <w:proofErr w:type="spellEnd"/>
      <w:r w:rsidRPr="704483C8" w:rsidR="704483C8">
        <w:rPr>
          <w:color w:val="000000" w:themeColor="text1" w:themeTint="FF" w:themeShade="FF"/>
          <w:sz w:val="23"/>
          <w:szCs w:val="23"/>
        </w:rPr>
        <w:t xml:space="preserve"> </w:t>
      </w:r>
      <w:proofErr w:type="spellStart"/>
      <w:r w:rsidRPr="704483C8" w:rsidR="704483C8">
        <w:rPr>
          <w:color w:val="000000" w:themeColor="text1" w:themeTint="FF" w:themeShade="FF"/>
          <w:sz w:val="23"/>
          <w:szCs w:val="23"/>
        </w:rPr>
        <w:t>Staford</w:t>
      </w:r>
      <w:proofErr w:type="spellEnd"/>
      <w:r w:rsidRPr="704483C8" w:rsidR="704483C8">
        <w:rPr>
          <w:color w:val="000000" w:themeColor="text1" w:themeTint="FF" w:themeShade="FF"/>
          <w:sz w:val="23"/>
          <w:szCs w:val="23"/>
        </w:rPr>
        <w:t xml:space="preserve">, person with albinism-survivor of attack, Tanzania </w:t>
      </w:r>
    </w:p>
    <w:p xmlns:wp14="http://schemas.microsoft.com/office/word/2010/wordml" w:rsidR="00F07F30" w:rsidP="704483C8" w:rsidRDefault="000E6F14" w14:paraId="676E4945" wp14:textId="77777777">
      <w:pPr>
        <w:spacing w:after="0" w:line="240" w:lineRule="auto"/>
        <w:ind w:left="1440"/>
        <w:rPr>
          <w:color w:val="000000" w:themeColor="text1" w:themeTint="FF" w:themeShade="FF"/>
          <w:sz w:val="23"/>
          <w:szCs w:val="23"/>
        </w:rPr>
      </w:pPr>
      <w:r w:rsidRPr="704483C8" w:rsidR="704483C8">
        <w:rPr>
          <w:color w:val="000000" w:themeColor="text1" w:themeTint="FF" w:themeShade="FF"/>
          <w:sz w:val="23"/>
          <w:szCs w:val="23"/>
        </w:rPr>
        <w:t xml:space="preserve">Allan </w:t>
      </w:r>
      <w:proofErr w:type="spellStart"/>
      <w:r w:rsidRPr="704483C8" w:rsidR="704483C8">
        <w:rPr>
          <w:color w:val="000000" w:themeColor="text1" w:themeTint="FF" w:themeShade="FF"/>
          <w:sz w:val="23"/>
          <w:szCs w:val="23"/>
        </w:rPr>
        <w:t>Sembatya</w:t>
      </w:r>
      <w:proofErr w:type="spellEnd"/>
      <w:r w:rsidRPr="704483C8" w:rsidR="704483C8">
        <w:rPr>
          <w:color w:val="000000" w:themeColor="text1" w:themeTint="FF" w:themeShade="FF"/>
          <w:sz w:val="23"/>
          <w:szCs w:val="23"/>
        </w:rPr>
        <w:t>, Survivor of attack, Uganda</w:t>
      </w:r>
    </w:p>
    <w:p xmlns:wp14="http://schemas.microsoft.com/office/word/2010/wordml" w:rsidRPr="00F07F30" w:rsidR="000E6F14" w:rsidP="00F07F30" w:rsidRDefault="000E6F14" w14:paraId="69D7B5D6" wp14:textId="77777777">
      <w:pPr>
        <w:spacing w:after="0" w:line="240" w:lineRule="auto"/>
        <w:ind w:left="1440"/>
        <w:rPr>
          <w:color w:val="000000" w:themeColor="text1"/>
          <w:sz w:val="23"/>
          <w:szCs w:val="23"/>
        </w:rPr>
      </w:pPr>
    </w:p>
    <w:p xmlns:wp14="http://schemas.microsoft.com/office/word/2010/wordml" w:rsidRPr="00F07F30" w:rsidR="00F07F30" w:rsidP="7DDAD851" w:rsidRDefault="00F07F30" w14:paraId="7728FCF4"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Question(s):</w:t>
      </w:r>
    </w:p>
    <w:p xmlns:wp14="http://schemas.microsoft.com/office/word/2010/wordml" w:rsidRPr="00F07F30" w:rsidR="00F07F30" w:rsidP="7DDAD851" w:rsidRDefault="00F07F30" w14:paraId="5F275037"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How have witchcraft beliefs and practice impacted you/groups your represent?</w:t>
      </w:r>
    </w:p>
    <w:p xmlns:wp14="http://schemas.microsoft.com/office/word/2010/wordml" w:rsidRPr="00F07F30" w:rsidR="00F07F30" w:rsidP="00F07F30" w:rsidRDefault="00F07F30" w14:paraId="70464F16" wp14:textId="77777777">
      <w:pPr>
        <w:spacing w:after="0" w:line="240" w:lineRule="auto"/>
        <w:rPr>
          <w:color w:val="000000" w:themeColor="text1"/>
          <w:sz w:val="23"/>
          <w:szCs w:val="23"/>
        </w:rPr>
      </w:pPr>
      <w:r w:rsidRPr="00F07F30">
        <w:rPr>
          <w:color w:val="000000" w:themeColor="text1"/>
          <w:sz w:val="23"/>
          <w:szCs w:val="23"/>
        </w:rPr>
        <w:tab/>
      </w:r>
    </w:p>
    <w:p xmlns:wp14="http://schemas.microsoft.com/office/word/2010/wordml" w:rsidRPr="00F07F30" w:rsidR="00F07F30" w:rsidP="7DDAD851" w:rsidRDefault="007366E8" w14:paraId="070EB9ED" wp14:textId="77777777" wp14:noSpellErr="1">
      <w:pPr>
        <w:spacing w:after="0" w:line="240" w:lineRule="auto"/>
        <w:rPr>
          <w:color w:val="000000" w:themeColor="text1" w:themeTint="FF" w:themeShade="FF"/>
          <w:sz w:val="23"/>
          <w:szCs w:val="23"/>
        </w:rPr>
      </w:pPr>
      <w:r>
        <w:rPr>
          <w:color w:val="000000" w:themeColor="text1"/>
          <w:sz w:val="23"/>
          <w:szCs w:val="23"/>
        </w:rPr>
        <w:t>11.30-13.0</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Panel 2: What is `witchcraft`</w:t>
      </w:r>
      <w:r w:rsidRPr="7DDAD851" w:rsidR="007E3E97">
        <w:rPr>
          <w:b w:val="1"/>
          <w:bCs w:val="1"/>
          <w:color w:val="000000" w:themeColor="text1"/>
          <w:sz w:val="23"/>
          <w:szCs w:val="23"/>
        </w:rPr>
        <w:t>?</w:t>
      </w:r>
    </w:p>
    <w:p xmlns:wp14="http://schemas.microsoft.com/office/word/2010/wordml" w:rsidRPr="00F07F30" w:rsidR="00F07F30" w:rsidP="00F07F30" w:rsidRDefault="00F07F30" w14:paraId="6AE4FDCF" wp14:textId="77777777">
      <w:pPr>
        <w:spacing w:after="0" w:line="240" w:lineRule="auto"/>
        <w:rPr>
          <w:color w:val="000000" w:themeColor="text1"/>
          <w:sz w:val="23"/>
          <w:szCs w:val="23"/>
        </w:rPr>
      </w:pPr>
    </w:p>
    <w:p xmlns:wp14="http://schemas.microsoft.com/office/word/2010/wordml" w:rsidRPr="00F07F30" w:rsidR="00F07F30" w:rsidP="704483C8" w:rsidRDefault="00FD6563" w14:paraId="25E9021B" wp14:textId="77777777">
      <w:pPr>
        <w:spacing w:after="0" w:line="240" w:lineRule="auto"/>
        <w:rPr>
          <w:color w:val="000000" w:themeColor="text1" w:themeTint="FF" w:themeShade="FF"/>
          <w:sz w:val="23"/>
          <w:szCs w:val="23"/>
        </w:rPr>
      </w:pPr>
      <w:r>
        <w:rPr>
          <w:color w:val="000000" w:themeColor="text1"/>
          <w:sz w:val="23"/>
          <w:szCs w:val="23"/>
        </w:rPr>
        <w:tab/>
      </w:r>
      <w:r>
        <w:rPr>
          <w:color w:val="000000" w:themeColor="text1"/>
          <w:sz w:val="23"/>
          <w:szCs w:val="23"/>
        </w:rPr>
        <w:tab/>
      </w:r>
      <w:proofErr w:type="spellStart"/>
      <w:r>
        <w:rPr>
          <w:color w:val="000000" w:themeColor="text1"/>
          <w:sz w:val="23"/>
          <w:szCs w:val="23"/>
        </w:rPr>
        <w:t>Prof.</w:t>
      </w:r>
      <w:proofErr w:type="spellEnd"/>
      <w:r w:rsidRPr="00F07F30" w:rsidR="00F07F30">
        <w:rPr>
          <w:color w:val="000000" w:themeColor="text1"/>
          <w:sz w:val="23"/>
          <w:szCs w:val="23"/>
        </w:rPr>
        <w:t xml:space="preserve"> Jean La Fontaine, London School of Economics</w:t>
      </w:r>
    </w:p>
    <w:p xmlns:wp14="http://schemas.microsoft.com/office/word/2010/wordml" w:rsidRPr="00F07F30" w:rsidR="00F07F30" w:rsidP="704483C8" w:rsidRDefault="00FD6563" w14:paraId="543079EF" wp14:textId="77777777">
      <w:pPr>
        <w:spacing w:after="0" w:line="240" w:lineRule="auto"/>
        <w:ind w:left="1440"/>
        <w:rPr>
          <w:sz w:val="23"/>
          <w:szCs w:val="23"/>
        </w:rPr>
      </w:pPr>
      <w:r w:rsidRPr="704483C8" w:rsidR="704483C8">
        <w:rPr>
          <w:color w:val="000000" w:themeColor="text1" w:themeTint="FF" w:themeShade="FF"/>
          <w:sz w:val="23"/>
          <w:szCs w:val="23"/>
        </w:rPr>
        <w:t>R</w:t>
      </w:r>
      <w:r w:rsidRPr="704483C8" w:rsidR="704483C8">
        <w:rPr>
          <w:sz w:val="23"/>
          <w:szCs w:val="23"/>
        </w:rPr>
        <w:t xml:space="preserve">ev. </w:t>
      </w:r>
      <w:proofErr w:type="spellStart"/>
      <w:r w:rsidRPr="704483C8" w:rsidR="704483C8">
        <w:rPr>
          <w:sz w:val="23"/>
          <w:szCs w:val="23"/>
        </w:rPr>
        <w:t>Prof.</w:t>
      </w:r>
      <w:proofErr w:type="spellEnd"/>
      <w:r w:rsidRPr="704483C8" w:rsidR="704483C8">
        <w:rPr>
          <w:sz w:val="23"/>
          <w:szCs w:val="23"/>
        </w:rPr>
        <w:t xml:space="preserve"> Samuel </w:t>
      </w:r>
      <w:proofErr w:type="spellStart"/>
      <w:r w:rsidRPr="704483C8" w:rsidR="704483C8">
        <w:rPr>
          <w:sz w:val="23"/>
          <w:szCs w:val="23"/>
        </w:rPr>
        <w:t>Waje</w:t>
      </w:r>
      <w:proofErr w:type="spellEnd"/>
      <w:r w:rsidRPr="704483C8" w:rsidR="704483C8">
        <w:rPr>
          <w:sz w:val="23"/>
          <w:szCs w:val="23"/>
        </w:rPr>
        <w:t xml:space="preserve"> </w:t>
      </w:r>
      <w:proofErr w:type="spellStart"/>
      <w:r w:rsidRPr="704483C8" w:rsidR="704483C8">
        <w:rPr>
          <w:sz w:val="23"/>
          <w:szCs w:val="23"/>
        </w:rPr>
        <w:t>Kunhiyop</w:t>
      </w:r>
      <w:proofErr w:type="spellEnd"/>
      <w:r w:rsidRPr="704483C8" w:rsidR="704483C8">
        <w:rPr>
          <w:sz w:val="23"/>
          <w:szCs w:val="23"/>
        </w:rPr>
        <w:t>, General Secretary of E</w:t>
      </w:r>
      <w:r w:rsidRPr="704483C8" w:rsidR="704483C8">
        <w:rPr>
          <w:sz w:val="23"/>
          <w:szCs w:val="23"/>
        </w:rPr>
        <w:t xml:space="preserve">vangelical </w:t>
      </w:r>
      <w:r w:rsidRPr="704483C8" w:rsidR="704483C8">
        <w:rPr>
          <w:sz w:val="23"/>
          <w:szCs w:val="23"/>
        </w:rPr>
        <w:t>C</w:t>
      </w:r>
      <w:r w:rsidRPr="704483C8" w:rsidR="704483C8">
        <w:rPr>
          <w:sz w:val="23"/>
          <w:szCs w:val="23"/>
        </w:rPr>
        <w:t xml:space="preserve">hurches </w:t>
      </w:r>
      <w:r w:rsidRPr="704483C8" w:rsidR="704483C8">
        <w:rPr>
          <w:sz w:val="23"/>
          <w:szCs w:val="23"/>
        </w:rPr>
        <w:t>W</w:t>
      </w:r>
      <w:r w:rsidRPr="704483C8" w:rsidR="704483C8">
        <w:rPr>
          <w:sz w:val="23"/>
          <w:szCs w:val="23"/>
        </w:rPr>
        <w:t xml:space="preserve">inning </w:t>
      </w:r>
      <w:r w:rsidRPr="704483C8" w:rsidR="704483C8">
        <w:rPr>
          <w:sz w:val="23"/>
          <w:szCs w:val="23"/>
        </w:rPr>
        <w:t>A</w:t>
      </w:r>
      <w:r w:rsidRPr="704483C8" w:rsidR="704483C8">
        <w:rPr>
          <w:sz w:val="23"/>
          <w:szCs w:val="23"/>
        </w:rPr>
        <w:t>ll</w:t>
      </w:r>
      <w:r w:rsidRPr="704483C8" w:rsidR="704483C8">
        <w:rPr>
          <w:sz w:val="23"/>
          <w:szCs w:val="23"/>
        </w:rPr>
        <w:t xml:space="preserve"> (ECWA), Nigeria</w:t>
      </w:r>
    </w:p>
    <w:p xmlns:wp14="http://schemas.microsoft.com/office/word/2010/wordml" w:rsidRPr="00F07F30" w:rsidR="00F07F30" w:rsidP="704483C8" w:rsidRDefault="00F07F30" w14:paraId="7EEF8A27" wp14:textId="77777777">
      <w:pPr>
        <w:spacing w:after="0" w:line="240" w:lineRule="auto"/>
        <w:ind w:left="1440"/>
        <w:rPr>
          <w:color w:val="000000" w:themeColor="text1" w:themeTint="FF" w:themeShade="FF"/>
          <w:sz w:val="23"/>
          <w:szCs w:val="23"/>
        </w:rPr>
      </w:pPr>
      <w:r w:rsidRPr="704483C8" w:rsidR="704483C8">
        <w:rPr>
          <w:color w:val="000000" w:themeColor="text1" w:themeTint="FF" w:themeShade="FF"/>
          <w:sz w:val="23"/>
          <w:szCs w:val="23"/>
        </w:rPr>
        <w:t xml:space="preserve">Dr Simeon </w:t>
      </w:r>
      <w:proofErr w:type="spellStart"/>
      <w:r w:rsidRPr="704483C8" w:rsidR="704483C8">
        <w:rPr>
          <w:color w:val="000000" w:themeColor="text1" w:themeTint="FF" w:themeShade="FF"/>
          <w:sz w:val="23"/>
          <w:szCs w:val="23"/>
        </w:rPr>
        <w:t>Mesaki</w:t>
      </w:r>
      <w:proofErr w:type="spellEnd"/>
      <w:r w:rsidRPr="704483C8" w:rsidR="704483C8">
        <w:rPr>
          <w:color w:val="000000" w:themeColor="text1" w:themeTint="FF" w:themeShade="FF"/>
          <w:sz w:val="23"/>
          <w:szCs w:val="23"/>
        </w:rPr>
        <w:t xml:space="preserve">, specialist in witchcraft studies, Tanzania </w:t>
      </w:r>
    </w:p>
    <w:p xmlns:wp14="http://schemas.microsoft.com/office/word/2010/wordml" w:rsidR="00F07F30" w:rsidP="704483C8" w:rsidRDefault="00F07F30" w14:paraId="239DCD8F" wp14:textId="77777777">
      <w:pPr>
        <w:spacing w:after="0" w:line="240" w:lineRule="auto"/>
        <w:ind w:left="1440"/>
        <w:rPr>
          <w:rFonts w:ascii="Calibri" w:hAnsi="Calibri" w:eastAsia="Times New Roman" w:cs="Times New Roman"/>
          <w:color w:val="1F487C"/>
          <w:sz w:val="23"/>
          <w:szCs w:val="23"/>
          <w:lang w:val="fr-FR" w:eastAsia="en-GB"/>
        </w:rPr>
      </w:pPr>
      <w:proofErr w:type="spellStart"/>
      <w:r w:rsidRPr="704483C8" w:rsidR="704483C8">
        <w:rPr>
          <w:color w:val="000000" w:themeColor="text1" w:themeTint="FF" w:themeShade="FF"/>
          <w:sz w:val="23"/>
          <w:szCs w:val="23"/>
          <w:lang w:val="fr-FR"/>
        </w:rPr>
        <w:t>Rev</w:t>
      </w:r>
      <w:proofErr w:type="spellEnd"/>
      <w:r w:rsidRPr="704483C8" w:rsidR="704483C8">
        <w:rPr>
          <w:color w:val="000000" w:themeColor="text1" w:themeTint="FF" w:themeShade="FF"/>
          <w:sz w:val="23"/>
          <w:szCs w:val="23"/>
          <w:lang w:val="fr-FR"/>
        </w:rPr>
        <w:t>.</w:t>
      </w:r>
      <w:r w:rsidRPr="704483C8" w:rsidR="704483C8">
        <w:rPr>
          <w:color w:val="000000" w:themeColor="text1" w:themeTint="FF" w:themeShade="FF"/>
          <w:sz w:val="23"/>
          <w:szCs w:val="23"/>
          <w:lang w:val="fr-FR"/>
        </w:rPr>
        <w:t xml:space="preserve"> Abel Ngolo, </w:t>
      </w:r>
      <w:r w:rsidRPr="704483C8" w:rsidR="704483C8">
        <w:rPr>
          <w:rFonts w:ascii="Calibri" w:hAnsi="Calibri" w:eastAsia="Times New Roman" w:cs="Times New Roman"/>
          <w:color w:val="000000" w:themeColor="text1" w:themeTint="FF" w:themeShade="FF"/>
          <w:sz w:val="23"/>
          <w:szCs w:val="23"/>
          <w:lang w:val="fr-FR" w:eastAsia="en-GB"/>
        </w:rPr>
        <w:t>Secrétaire-General-Représentant Légal, Equipe Pastorale auprès des Enfants en Détresse, RD Congo</w:t>
      </w:r>
      <w:r w:rsidRPr="704483C8" w:rsidR="704483C8">
        <w:rPr>
          <w:rFonts w:ascii="Calibri" w:hAnsi="Calibri" w:eastAsia="Times New Roman" w:cs="Times New Roman"/>
          <w:color w:val="1F487C"/>
          <w:sz w:val="23"/>
          <w:szCs w:val="23"/>
          <w:lang w:val="fr-FR" w:eastAsia="en-GB"/>
        </w:rPr>
        <w:t xml:space="preserve"> </w:t>
      </w:r>
    </w:p>
    <w:p xmlns:wp14="http://schemas.microsoft.com/office/word/2010/wordml" w:rsidRPr="003D2FEF" w:rsidR="003D2FEF" w:rsidP="704483C8" w:rsidRDefault="003D2FEF" w14:paraId="017B6A21" wp14:textId="77777777">
      <w:pPr>
        <w:spacing w:after="0" w:line="240" w:lineRule="auto"/>
        <w:ind w:left="1440"/>
        <w:rPr>
          <w:rFonts w:ascii="Calibri" w:hAnsi="Calibri" w:eastAsia="Times New Roman" w:cs="Times New Roman"/>
          <w:sz w:val="23"/>
          <w:szCs w:val="23"/>
          <w:lang w:val="fr-FR" w:eastAsia="en-GB"/>
        </w:rPr>
      </w:pPr>
      <w:r w:rsidRPr="704483C8" w:rsidR="704483C8">
        <w:rPr>
          <w:rFonts w:ascii="Calibri" w:hAnsi="Calibri" w:eastAsia="Times New Roman" w:cs="Times New Roman"/>
          <w:sz w:val="23"/>
          <w:szCs w:val="23"/>
          <w:lang w:val="fr-FR" w:eastAsia="en-GB"/>
        </w:rPr>
        <w:t xml:space="preserve">Dr Robert Priest, </w:t>
      </w:r>
      <w:r w:rsidRPr="704483C8" w:rsidR="704483C8">
        <w:rPr>
          <w:rFonts w:ascii="Calibri" w:hAnsi="Calibri" w:eastAsia="Times New Roman" w:cs="Times New Roman"/>
          <w:sz w:val="23"/>
          <w:szCs w:val="23"/>
          <w:lang w:val="fr-FR" w:eastAsia="en-GB"/>
        </w:rPr>
        <w:t xml:space="preserve">Trinity International </w:t>
      </w:r>
      <w:proofErr w:type="spellStart"/>
      <w:r w:rsidRPr="704483C8" w:rsidR="704483C8">
        <w:rPr>
          <w:rFonts w:ascii="Calibri" w:hAnsi="Calibri" w:eastAsia="Times New Roman" w:cs="Times New Roman"/>
          <w:sz w:val="23"/>
          <w:szCs w:val="23"/>
          <w:lang w:val="fr-FR" w:eastAsia="en-GB"/>
        </w:rPr>
        <w:t>University</w:t>
      </w:r>
      <w:proofErr w:type="spellEnd"/>
      <w:r w:rsidRPr="704483C8" w:rsidR="704483C8">
        <w:rPr>
          <w:rFonts w:ascii="Calibri" w:hAnsi="Calibri" w:eastAsia="Times New Roman" w:cs="Times New Roman"/>
          <w:sz w:val="23"/>
          <w:szCs w:val="23"/>
          <w:lang w:val="fr-FR" w:eastAsia="en-GB"/>
        </w:rPr>
        <w:t xml:space="preserve"> </w:t>
      </w:r>
    </w:p>
    <w:p xmlns:wp14="http://schemas.microsoft.com/office/word/2010/wordml" w:rsidRPr="00F07F30" w:rsidR="00F07F30" w:rsidP="00F07F30" w:rsidRDefault="00F07F30" w14:paraId="564564AF" wp14:textId="77777777">
      <w:pPr>
        <w:spacing w:after="0" w:line="240" w:lineRule="auto"/>
        <w:ind w:left="720" w:firstLine="720"/>
        <w:rPr>
          <w:color w:val="000000" w:themeColor="text1"/>
          <w:sz w:val="23"/>
          <w:szCs w:val="23"/>
          <w:lang w:val="fr-FR"/>
        </w:rPr>
      </w:pPr>
    </w:p>
    <w:p xmlns:wp14="http://schemas.microsoft.com/office/word/2010/wordml" w:rsidRPr="00F07F30" w:rsidR="00F07F30" w:rsidP="7DDAD851" w:rsidRDefault="00F07F30" w14:paraId="7FCE71B7" wp14:textId="77777777" wp14:noSpellErr="1">
      <w:pPr>
        <w:spacing w:after="0" w:line="240" w:lineRule="auto"/>
        <w:ind w:left="720" w:firstLine="720"/>
        <w:rPr>
          <w:color w:val="000000" w:themeColor="text1" w:themeTint="FF" w:themeShade="FF"/>
          <w:sz w:val="23"/>
          <w:szCs w:val="23"/>
        </w:rPr>
      </w:pPr>
      <w:r w:rsidRPr="7DDAD851" w:rsidR="7DDAD851">
        <w:rPr>
          <w:color w:val="000000" w:themeColor="text1" w:themeTint="FF" w:themeShade="FF"/>
          <w:sz w:val="23"/>
          <w:szCs w:val="23"/>
        </w:rPr>
        <w:t>Question(s):</w:t>
      </w:r>
    </w:p>
    <w:p xmlns:wp14="http://schemas.microsoft.com/office/word/2010/wordml" w:rsidRPr="00F07F30" w:rsidR="00F07F30" w:rsidP="7DDAD851" w:rsidRDefault="00F07F30" w14:paraId="40B0CD1C" wp14:textId="77777777" wp14:noSpellErr="1">
      <w:pPr>
        <w:spacing w:after="0" w:line="240" w:lineRule="auto"/>
        <w:ind w:left="720" w:firstLine="720"/>
        <w:rPr>
          <w:color w:val="000000" w:themeColor="text1" w:themeTint="FF" w:themeShade="FF"/>
          <w:sz w:val="23"/>
          <w:szCs w:val="23"/>
        </w:rPr>
      </w:pPr>
      <w:r w:rsidRPr="7DDAD851" w:rsidR="7DDAD851">
        <w:rPr>
          <w:color w:val="000000" w:themeColor="text1" w:themeTint="FF" w:themeShade="FF"/>
          <w:sz w:val="23"/>
          <w:szCs w:val="23"/>
        </w:rPr>
        <w:t xml:space="preserve">What does “witchcraft” include or encompass? </w:t>
      </w:r>
    </w:p>
    <w:p xmlns:wp14="http://schemas.microsoft.com/office/word/2010/wordml" w:rsidRPr="00F07F30" w:rsidR="00F07F30" w:rsidP="7DDAD851" w:rsidRDefault="00F07F30" w14:paraId="6F647C9B" wp14:textId="77777777" wp14:noSpellErr="1">
      <w:pPr>
        <w:spacing w:after="0" w:line="240" w:lineRule="auto"/>
        <w:ind w:left="720" w:firstLine="720"/>
        <w:rPr>
          <w:color w:val="000000" w:themeColor="text1" w:themeTint="FF" w:themeShade="FF"/>
          <w:sz w:val="23"/>
          <w:szCs w:val="23"/>
        </w:rPr>
      </w:pPr>
      <w:r w:rsidRPr="7DDAD851" w:rsidR="7DDAD851">
        <w:rPr>
          <w:color w:val="000000" w:themeColor="text1" w:themeTint="FF" w:themeShade="FF"/>
          <w:sz w:val="23"/>
          <w:szCs w:val="23"/>
        </w:rPr>
        <w:t>Note:</w:t>
      </w:r>
    </w:p>
    <w:p xmlns:wp14="http://schemas.microsoft.com/office/word/2010/wordml" w:rsidRPr="00F07F30" w:rsidR="00F07F30" w:rsidP="7DDAD851" w:rsidRDefault="00F07F30" w14:paraId="623916EE"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The purpose of this session is not to have a closed list of elements describing witchcraft but to identify what it includes and how these may be recognized.</w:t>
      </w:r>
    </w:p>
    <w:p xmlns:wp14="http://schemas.microsoft.com/office/word/2010/wordml" w:rsidRPr="00F07F30" w:rsidR="00F07F30" w:rsidP="00F07F30" w:rsidRDefault="00F07F30" w14:paraId="269285BA" wp14:textId="77777777">
      <w:pPr>
        <w:spacing w:after="0" w:line="240" w:lineRule="auto"/>
        <w:rPr>
          <w:color w:val="000000" w:themeColor="text1"/>
          <w:sz w:val="23"/>
          <w:szCs w:val="23"/>
        </w:rPr>
      </w:pPr>
    </w:p>
    <w:p xmlns:wp14="http://schemas.microsoft.com/office/word/2010/wordml" w:rsidRPr="00F07F30" w:rsidR="00F07F30" w:rsidP="7DDAD851" w:rsidRDefault="007366E8" w14:paraId="0D6AA49F" wp14:textId="77777777" wp14:noSpellErr="1">
      <w:pPr>
        <w:spacing w:after="0" w:line="240" w:lineRule="auto"/>
        <w:rPr>
          <w:color w:val="000000" w:themeColor="text1" w:themeTint="FF" w:themeShade="FF"/>
          <w:sz w:val="23"/>
          <w:szCs w:val="23"/>
        </w:rPr>
      </w:pPr>
      <w:r>
        <w:rPr>
          <w:color w:val="000000" w:themeColor="text1"/>
          <w:sz w:val="23"/>
          <w:szCs w:val="23"/>
        </w:rPr>
        <w:t>13:00-14.30</w:t>
      </w:r>
      <w:r w:rsidRPr="00F07F30" w:rsidR="00F07F30">
        <w:rPr>
          <w:color w:val="000000" w:themeColor="text1"/>
          <w:sz w:val="23"/>
          <w:szCs w:val="23"/>
        </w:rPr>
        <w:tab/>
      </w:r>
      <w:r w:rsidRPr="7DDAD851" w:rsidR="00F07F30">
        <w:rPr>
          <w:b w:val="1"/>
          <w:bCs w:val="1"/>
          <w:color w:val="000000" w:themeColor="text1"/>
          <w:sz w:val="23"/>
          <w:szCs w:val="23"/>
        </w:rPr>
        <w:t>Lunch</w:t>
      </w:r>
      <w:r w:rsidRPr="7DDAD851">
        <w:rPr>
          <w:b w:val="1"/>
          <w:bCs w:val="1"/>
          <w:color w:val="000000" w:themeColor="text1"/>
          <w:sz w:val="23"/>
          <w:szCs w:val="23"/>
        </w:rPr>
        <w:t xml:space="preserve"> break</w:t>
      </w:r>
    </w:p>
    <w:p xmlns:wp14="http://schemas.microsoft.com/office/word/2010/wordml" w:rsidRPr="00F07F30" w:rsidR="00F07F30" w:rsidP="00F07F30" w:rsidRDefault="00F07F30" w14:paraId="53720F2E" wp14:textId="77777777">
      <w:pPr>
        <w:spacing w:after="0" w:line="240" w:lineRule="auto"/>
        <w:rPr>
          <w:color w:val="000000" w:themeColor="text1"/>
          <w:sz w:val="23"/>
          <w:szCs w:val="23"/>
        </w:rPr>
      </w:pPr>
    </w:p>
    <w:p xmlns:wp14="http://schemas.microsoft.com/office/word/2010/wordml" w:rsidRPr="00F07F30" w:rsidR="00F07F30" w:rsidP="7DDAD851" w:rsidRDefault="00F07F30" w14:paraId="2C526296" wp14:textId="77777777" wp14:noSpellErr="1">
      <w:pPr>
        <w:spacing w:after="0" w:line="240" w:lineRule="auto"/>
        <w:jc w:val="center"/>
        <w:rPr>
          <w:b w:val="1"/>
          <w:bCs w:val="1"/>
          <w:color w:val="1F497D" w:themeColor="text2" w:themeTint="FF" w:themeShade="FF"/>
          <w:sz w:val="23"/>
          <w:szCs w:val="23"/>
        </w:rPr>
      </w:pPr>
      <w:r w:rsidRPr="7DDAD851" w:rsidR="7DDAD851">
        <w:rPr>
          <w:b w:val="1"/>
          <w:bCs w:val="1"/>
          <w:color w:val="1F497D" w:themeColor="text2" w:themeTint="FF" w:themeShade="FF"/>
          <w:sz w:val="23"/>
          <w:szCs w:val="23"/>
        </w:rPr>
        <w:t>Part 2 – Harmful Practices</w:t>
      </w:r>
    </w:p>
    <w:p xmlns:wp14="http://schemas.microsoft.com/office/word/2010/wordml" w:rsidRPr="00F07F30" w:rsidR="00F07F30" w:rsidP="00F07F30" w:rsidRDefault="00F07F30" w14:paraId="4CD2A87D" wp14:textId="77777777">
      <w:pPr>
        <w:spacing w:after="0" w:line="240" w:lineRule="auto"/>
        <w:rPr>
          <w:color w:val="000000" w:themeColor="text1"/>
          <w:sz w:val="23"/>
          <w:szCs w:val="23"/>
          <w:lang w:val="en-CA"/>
        </w:rPr>
      </w:pPr>
    </w:p>
    <w:p xmlns:wp14="http://schemas.microsoft.com/office/word/2010/wordml" w:rsidRPr="00F07F30" w:rsidR="00F07F30" w:rsidP="7DDAD851" w:rsidRDefault="007366E8" w14:paraId="59F89580" wp14:textId="77777777" wp14:noSpellErr="1">
      <w:pPr>
        <w:spacing w:after="0" w:line="240" w:lineRule="auto"/>
        <w:rPr>
          <w:color w:val="000000" w:themeColor="text1" w:themeTint="FF" w:themeShade="FF"/>
          <w:sz w:val="23"/>
          <w:szCs w:val="23"/>
        </w:rPr>
      </w:pPr>
      <w:r>
        <w:rPr>
          <w:color w:val="000000" w:themeColor="text1"/>
          <w:sz w:val="23"/>
          <w:szCs w:val="23"/>
        </w:rPr>
        <w:t>14.30-16.0</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Panel 3: Witchcraft Accusations</w:t>
      </w:r>
      <w:r w:rsidRPr="00F07F30" w:rsidR="00F07F30">
        <w:rPr>
          <w:color w:val="000000" w:themeColor="text1"/>
          <w:sz w:val="23"/>
          <w:szCs w:val="23"/>
        </w:rPr>
        <w:t xml:space="preserve"> </w:t>
      </w:r>
    </w:p>
    <w:p xmlns:wp14="http://schemas.microsoft.com/office/word/2010/wordml" w:rsidRPr="00F07F30" w:rsidR="00F07F30" w:rsidP="00F07F30" w:rsidRDefault="00F07F30" w14:paraId="3470374A" wp14:textId="77777777">
      <w:pPr>
        <w:spacing w:after="0" w:line="240" w:lineRule="auto"/>
        <w:rPr>
          <w:color w:val="000000" w:themeColor="text1"/>
          <w:sz w:val="23"/>
          <w:szCs w:val="23"/>
        </w:rPr>
      </w:pPr>
    </w:p>
    <w:p xmlns:wp14="http://schemas.microsoft.com/office/word/2010/wordml" w:rsidRPr="00F07F30" w:rsidR="00F07F30" w:rsidP="704483C8" w:rsidRDefault="00F07F30" w14:paraId="2EBFF65C"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Marta Santos-</w:t>
      </w:r>
      <w:proofErr w:type="spellStart"/>
      <w:r w:rsidRPr="00F07F30">
        <w:rPr>
          <w:color w:val="000000" w:themeColor="text1"/>
          <w:sz w:val="23"/>
          <w:szCs w:val="23"/>
        </w:rPr>
        <w:t>Pais</w:t>
      </w:r>
      <w:proofErr w:type="spellEnd"/>
      <w:r w:rsidRPr="00F07F30">
        <w:rPr>
          <w:color w:val="000000" w:themeColor="text1"/>
          <w:sz w:val="23"/>
          <w:szCs w:val="23"/>
        </w:rPr>
        <w:t>, SRSG on violence against children</w:t>
      </w:r>
    </w:p>
    <w:p xmlns:wp14="http://schemas.microsoft.com/office/word/2010/wordml" w:rsidRPr="00F07F30" w:rsidR="00F07F30" w:rsidP="704483C8" w:rsidRDefault="00F07F30" w14:paraId="275AD437" wp14:textId="77777777">
      <w:pPr>
        <w:spacing w:after="0" w:line="240" w:lineRule="auto"/>
        <w:ind w:left="1440"/>
        <w:rPr>
          <w:color w:val="000000" w:themeColor="text1" w:themeTint="FF" w:themeShade="FF"/>
          <w:sz w:val="23"/>
          <w:szCs w:val="23"/>
        </w:rPr>
      </w:pPr>
      <w:r w:rsidRPr="704483C8" w:rsidR="704483C8">
        <w:rPr>
          <w:color w:val="000000" w:themeColor="text1" w:themeTint="FF" w:themeShade="FF"/>
          <w:sz w:val="23"/>
          <w:szCs w:val="23"/>
        </w:rPr>
        <w:t xml:space="preserve">Dr </w:t>
      </w:r>
      <w:proofErr w:type="spellStart"/>
      <w:r w:rsidRPr="704483C8" w:rsidR="704483C8">
        <w:rPr>
          <w:color w:val="000000" w:themeColor="text1" w:themeTint="FF" w:themeShade="FF"/>
          <w:sz w:val="23"/>
          <w:szCs w:val="23"/>
        </w:rPr>
        <w:t>Dubravka</w:t>
      </w:r>
      <w:proofErr w:type="spellEnd"/>
      <w:r w:rsidRPr="704483C8" w:rsidR="704483C8">
        <w:rPr>
          <w:color w:val="000000" w:themeColor="text1" w:themeTint="FF" w:themeShade="FF"/>
          <w:sz w:val="23"/>
          <w:szCs w:val="23"/>
        </w:rPr>
        <w:t xml:space="preserve"> </w:t>
      </w:r>
      <w:proofErr w:type="spellStart"/>
      <w:r w:rsidRPr="704483C8" w:rsidR="704483C8">
        <w:rPr>
          <w:color w:val="000000" w:themeColor="text1" w:themeTint="FF" w:themeShade="FF"/>
          <w:sz w:val="23"/>
          <w:szCs w:val="23"/>
        </w:rPr>
        <w:t>Simonovic</w:t>
      </w:r>
      <w:proofErr w:type="spellEnd"/>
      <w:r w:rsidRPr="704483C8" w:rsidR="704483C8">
        <w:rPr>
          <w:color w:val="000000" w:themeColor="text1" w:themeTint="FF" w:themeShade="FF"/>
          <w:sz w:val="23"/>
          <w:szCs w:val="23"/>
        </w:rPr>
        <w:t xml:space="preserve">, </w:t>
      </w:r>
      <w:r w:rsidRPr="704483C8" w:rsidR="704483C8">
        <w:rPr>
          <w:rFonts w:cs="Arial"/>
          <w:color w:val="000000" w:themeColor="text1" w:themeTint="FF" w:themeShade="FF"/>
          <w:sz w:val="23"/>
          <w:szCs w:val="23"/>
        </w:rPr>
        <w:t>Special Rapporteur on violence against women</w:t>
      </w:r>
      <w:r w:rsidRPr="704483C8" w:rsidR="704483C8">
        <w:rPr>
          <w:color w:val="000000" w:themeColor="text1" w:themeTint="FF" w:themeShade="FF"/>
          <w:sz w:val="23"/>
          <w:szCs w:val="23"/>
        </w:rPr>
        <w:t>, its causes and consequences</w:t>
      </w:r>
    </w:p>
    <w:p xmlns:wp14="http://schemas.microsoft.com/office/word/2010/wordml" w:rsidRPr="00F07F30" w:rsidR="00F07F30" w:rsidP="704483C8" w:rsidRDefault="00F07F30" w14:paraId="50C5369B" wp14:textId="77777777">
      <w:pPr>
        <w:spacing w:after="0" w:line="240" w:lineRule="auto"/>
        <w:ind w:left="1440"/>
        <w:outlineLvl w:val="1"/>
        <w:rPr>
          <w:rFonts w:eastAsia="Times New Roman" w:cs="Arial"/>
          <w:color w:val="000000" w:themeColor="text1" w:themeTint="FF" w:themeShade="FF"/>
          <w:sz w:val="23"/>
          <w:szCs w:val="23"/>
          <w:lang w:eastAsia="en-GB"/>
        </w:rPr>
      </w:pPr>
      <w:r w:rsidRPr="704483C8" w:rsidR="704483C8">
        <w:rPr>
          <w:rFonts w:cs="Arial"/>
          <w:color w:val="000000" w:themeColor="text1" w:themeTint="FF" w:themeShade="FF"/>
          <w:sz w:val="23"/>
          <w:szCs w:val="23"/>
        </w:rPr>
        <w:t xml:space="preserve">Catalina </w:t>
      </w:r>
      <w:proofErr w:type="spellStart"/>
      <w:r w:rsidRPr="704483C8" w:rsidR="704483C8">
        <w:rPr>
          <w:rFonts w:cs="Arial"/>
          <w:color w:val="000000" w:themeColor="text1" w:themeTint="FF" w:themeShade="FF"/>
          <w:sz w:val="23"/>
          <w:szCs w:val="23"/>
        </w:rPr>
        <w:t>Devandas</w:t>
      </w:r>
      <w:proofErr w:type="spellEnd"/>
      <w:r w:rsidRPr="704483C8" w:rsidR="704483C8">
        <w:rPr>
          <w:rFonts w:cs="Arial"/>
          <w:color w:val="000000" w:themeColor="text1" w:themeTint="FF" w:themeShade="FF"/>
          <w:sz w:val="23"/>
          <w:szCs w:val="23"/>
        </w:rPr>
        <w:t xml:space="preserve"> Aguilar, </w:t>
      </w:r>
      <w:r w:rsidRPr="704483C8" w:rsidR="704483C8">
        <w:rPr>
          <w:rFonts w:eastAsia="Times New Roman" w:cs="Arial"/>
          <w:color w:val="000000" w:themeColor="text1" w:themeTint="FF" w:themeShade="FF"/>
          <w:sz w:val="23"/>
          <w:szCs w:val="23"/>
          <w:lang w:eastAsia="en-GB"/>
        </w:rPr>
        <w:t>Special Rapporteur on the rights of persons with disabilities</w:t>
      </w:r>
    </w:p>
    <w:p xmlns:wp14="http://schemas.microsoft.com/office/word/2010/wordml" w:rsidRPr="00F07F30" w:rsidR="00F07F30" w:rsidP="00F07F30" w:rsidRDefault="00F07F30" w14:paraId="2A807751" wp14:textId="77777777">
      <w:pPr>
        <w:spacing w:after="0" w:line="240" w:lineRule="auto"/>
        <w:rPr>
          <w:color w:val="000000" w:themeColor="text1"/>
          <w:sz w:val="23"/>
          <w:szCs w:val="23"/>
        </w:rPr>
      </w:pPr>
    </w:p>
    <w:p xmlns:wp14="http://schemas.microsoft.com/office/word/2010/wordml" w:rsidRPr="00F07F30" w:rsidR="00F07F30" w:rsidP="7DDAD851" w:rsidRDefault="00F07F30" w14:paraId="618DA988"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Question(s):</w:t>
      </w:r>
    </w:p>
    <w:p xmlns:wp14="http://schemas.microsoft.com/office/word/2010/wordml" w:rsidRPr="00F07F30" w:rsidR="00F07F30" w:rsidP="7DDAD851" w:rsidRDefault="00F07F30" w14:paraId="2B91F36E" wp14:textId="77777777" wp14:noSpellErr="1">
      <w:pPr>
        <w:pStyle w:val="ListParagraph"/>
        <w:numPr>
          <w:ilvl w:val="0"/>
          <w:numId w:val="1"/>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How have witchcraft beliefs and practice impacted the human rights of the group you advocate for?</w:t>
      </w:r>
    </w:p>
    <w:p xmlns:wp14="http://schemas.microsoft.com/office/word/2010/wordml" w:rsidRPr="00F07F30" w:rsidR="00F07F30" w:rsidP="7DDAD851" w:rsidRDefault="00F07F30" w14:paraId="202DD684" wp14:textId="77777777" wp14:noSpellErr="1">
      <w:pPr>
        <w:pStyle w:val="ListParagraph"/>
        <w:numPr>
          <w:ilvl w:val="0"/>
          <w:numId w:val="1"/>
        </w:numPr>
        <w:spacing w:after="0" w:line="240" w:lineRule="auto"/>
        <w:rPr>
          <w:rFonts w:cs="Calibri" w:cstheme="minorAscii"/>
          <w:color w:val="000000" w:themeColor="text1" w:themeTint="FF" w:themeShade="FF"/>
          <w:sz w:val="23"/>
          <w:szCs w:val="23"/>
        </w:rPr>
      </w:pPr>
      <w:r w:rsidRPr="7DDAD851">
        <w:rPr>
          <w:rFonts w:cs="Calibri" w:cstheme="minorAscii"/>
          <w:color w:val="000000" w:themeColor="text1"/>
          <w:sz w:val="23"/>
          <w:szCs w:val="23"/>
          <w:shd w:val="clear" w:color="auto" w:fill="FFFFFF"/>
        </w:rPr>
        <w:lastRenderedPageBreak/>
        <w:t>Lay out government's human rights obligations in relation to these violations.</w:t>
      </w:r>
    </w:p>
    <w:p xmlns:wp14="http://schemas.microsoft.com/office/word/2010/wordml" w:rsidRPr="00F07F30" w:rsidR="00F07F30" w:rsidP="7DDAD851" w:rsidRDefault="00F07F30" w14:paraId="45400F39" wp14:textId="77777777" wp14:noSpellErr="1">
      <w:pPr>
        <w:pStyle w:val="ListParagraph"/>
        <w:numPr>
          <w:ilvl w:val="0"/>
          <w:numId w:val="1"/>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What recommendations do you propose for stemming these violations? (you may make recommendations addressed to various actors and stakeholders)</w:t>
      </w:r>
    </w:p>
    <w:p xmlns:wp14="http://schemas.microsoft.com/office/word/2010/wordml" w:rsidRPr="00F07F30" w:rsidR="00F07F30" w:rsidP="00F07F30" w:rsidRDefault="00F07F30" w14:paraId="587893EA" wp14:textId="77777777">
      <w:pPr>
        <w:spacing w:after="0" w:line="240" w:lineRule="auto"/>
        <w:ind w:left="720" w:firstLine="720"/>
        <w:rPr>
          <w:color w:val="000000" w:themeColor="text1"/>
          <w:sz w:val="23"/>
          <w:szCs w:val="23"/>
        </w:rPr>
      </w:pPr>
    </w:p>
    <w:p xmlns:wp14="http://schemas.microsoft.com/office/word/2010/wordml" w:rsidRPr="00F07F30" w:rsidR="00F07F30" w:rsidP="7DDAD851" w:rsidRDefault="007366E8" w14:paraId="5F91F177" wp14:textId="77777777" wp14:noSpellErr="1">
      <w:pPr>
        <w:spacing w:after="0" w:line="240" w:lineRule="auto"/>
        <w:rPr>
          <w:color w:val="000000" w:themeColor="text1" w:themeTint="FF" w:themeShade="FF"/>
          <w:sz w:val="23"/>
          <w:szCs w:val="23"/>
        </w:rPr>
      </w:pPr>
      <w:r>
        <w:rPr>
          <w:color w:val="000000" w:themeColor="text1"/>
          <w:sz w:val="23"/>
          <w:szCs w:val="23"/>
        </w:rPr>
        <w:t>16.00-17.3</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Panel 4: Civil Society Perspectives</w:t>
      </w:r>
    </w:p>
    <w:p xmlns:wp14="http://schemas.microsoft.com/office/word/2010/wordml" w:rsidRPr="00F07F30" w:rsidR="00F07F30" w:rsidP="00F07F30" w:rsidRDefault="00F07F30" w14:paraId="5E852842" wp14:textId="77777777">
      <w:pPr>
        <w:spacing w:after="0" w:line="240" w:lineRule="auto"/>
        <w:rPr>
          <w:color w:val="000000" w:themeColor="text1"/>
          <w:sz w:val="23"/>
          <w:szCs w:val="23"/>
        </w:rPr>
      </w:pPr>
    </w:p>
    <w:p xmlns:wp14="http://schemas.microsoft.com/office/word/2010/wordml" w:rsidRPr="00F07F30" w:rsidR="00F07F30" w:rsidP="7DDAD851" w:rsidRDefault="00F07F30" w14:paraId="438FAC5D" wp14:textId="77777777" wp14:noSpellErr="1">
      <w:pPr>
        <w:spacing w:after="0" w:line="240" w:lineRule="auto"/>
        <w:ind w:left="1418"/>
        <w:rPr>
          <w:color w:val="000000" w:themeColor="text1" w:themeTint="FF" w:themeShade="FF"/>
          <w:sz w:val="23"/>
          <w:szCs w:val="23"/>
        </w:rPr>
      </w:pPr>
      <w:r w:rsidRPr="7DDAD851" w:rsidR="7DDAD851">
        <w:rPr>
          <w:color w:val="000000" w:themeColor="text1" w:themeTint="FF" w:themeShade="FF"/>
          <w:sz w:val="23"/>
          <w:szCs w:val="23"/>
        </w:rPr>
        <w:t>Gary Foxcroft, Witchcraft and Human Rights Information Network</w:t>
      </w:r>
    </w:p>
    <w:p xmlns:wp14="http://schemas.microsoft.com/office/word/2010/wordml" w:rsidRPr="00F07F30" w:rsidR="00F07F30" w:rsidP="704483C8" w:rsidRDefault="00F07F30" w14:paraId="2CFA200C" wp14:textId="77777777">
      <w:pPr>
        <w:spacing w:after="0" w:line="240" w:lineRule="auto"/>
        <w:ind w:left="1418"/>
        <w:rPr>
          <w:color w:val="000000" w:themeColor="text1" w:themeTint="FF" w:themeShade="FF"/>
          <w:sz w:val="23"/>
          <w:szCs w:val="23"/>
        </w:rPr>
      </w:pPr>
      <w:r w:rsidRPr="704483C8" w:rsidR="704483C8">
        <w:rPr>
          <w:color w:val="000000" w:themeColor="text1" w:themeTint="FF" w:themeShade="FF"/>
          <w:sz w:val="23"/>
          <w:szCs w:val="23"/>
        </w:rPr>
        <w:t xml:space="preserve">George </w:t>
      </w:r>
      <w:proofErr w:type="spellStart"/>
      <w:r w:rsidRPr="704483C8" w:rsidR="704483C8">
        <w:rPr>
          <w:color w:val="000000" w:themeColor="text1" w:themeTint="FF" w:themeShade="FF"/>
          <w:sz w:val="23"/>
          <w:szCs w:val="23"/>
        </w:rPr>
        <w:t>Thindwa</w:t>
      </w:r>
      <w:proofErr w:type="spellEnd"/>
      <w:r w:rsidRPr="704483C8" w:rsidR="704483C8">
        <w:rPr>
          <w:color w:val="000000" w:themeColor="text1" w:themeTint="FF" w:themeShade="FF"/>
          <w:sz w:val="23"/>
          <w:szCs w:val="23"/>
        </w:rPr>
        <w:t>, Activist, Malawi</w:t>
      </w:r>
    </w:p>
    <w:p xmlns:wp14="http://schemas.microsoft.com/office/word/2010/wordml" w:rsidRPr="00F07F30" w:rsidR="00F07F30" w:rsidP="704483C8" w:rsidRDefault="00F07F30" w14:paraId="36229226" wp14:textId="77777777">
      <w:pPr>
        <w:spacing w:after="0" w:line="240" w:lineRule="auto"/>
        <w:ind w:left="1411"/>
        <w:rPr>
          <w:color w:val="000000" w:themeColor="text1" w:themeTint="FF" w:themeShade="FF"/>
          <w:sz w:val="23"/>
          <w:szCs w:val="23"/>
        </w:rPr>
      </w:pPr>
      <w:proofErr w:type="spellStart"/>
      <w:r w:rsidRPr="704483C8" w:rsidR="704483C8">
        <w:rPr>
          <w:color w:val="000000" w:themeColor="text1" w:themeTint="FF" w:themeShade="FF"/>
          <w:sz w:val="23"/>
          <w:szCs w:val="23"/>
        </w:rPr>
        <w:t>Sashiprava</w:t>
      </w:r>
      <w:proofErr w:type="spellEnd"/>
      <w:r w:rsidRPr="704483C8" w:rsidR="704483C8">
        <w:rPr>
          <w:color w:val="000000" w:themeColor="text1" w:themeTint="FF" w:themeShade="FF"/>
          <w:sz w:val="23"/>
          <w:szCs w:val="23"/>
        </w:rPr>
        <w:t xml:space="preserve"> </w:t>
      </w:r>
      <w:proofErr w:type="spellStart"/>
      <w:r w:rsidRPr="704483C8" w:rsidR="704483C8">
        <w:rPr>
          <w:color w:val="000000" w:themeColor="text1" w:themeTint="FF" w:themeShade="FF"/>
          <w:sz w:val="23"/>
          <w:szCs w:val="23"/>
        </w:rPr>
        <w:t>Bindhani</w:t>
      </w:r>
      <w:proofErr w:type="spellEnd"/>
      <w:r w:rsidRPr="704483C8" w:rsidR="704483C8">
        <w:rPr>
          <w:color w:val="000000" w:themeColor="text1" w:themeTint="FF" w:themeShade="FF"/>
          <w:sz w:val="23"/>
          <w:szCs w:val="23"/>
        </w:rPr>
        <w:t xml:space="preserve">, Lawyer and </w:t>
      </w:r>
      <w:proofErr w:type="spellStart"/>
      <w:r w:rsidRPr="704483C8" w:rsidR="704483C8">
        <w:rPr>
          <w:color w:val="000000" w:themeColor="text1" w:themeTint="FF" w:themeShade="FF"/>
          <w:sz w:val="23"/>
          <w:szCs w:val="23"/>
        </w:rPr>
        <w:t>Odisa</w:t>
      </w:r>
      <w:proofErr w:type="spellEnd"/>
      <w:r w:rsidRPr="704483C8" w:rsidR="704483C8">
        <w:rPr>
          <w:color w:val="000000" w:themeColor="text1" w:themeTint="FF" w:themeShade="FF"/>
          <w:sz w:val="23"/>
          <w:szCs w:val="23"/>
        </w:rPr>
        <w:t xml:space="preserve"> State Governme</w:t>
      </w:r>
      <w:r w:rsidRPr="704483C8" w:rsidR="704483C8">
        <w:rPr>
          <w:color w:val="000000" w:themeColor="text1" w:themeTint="FF" w:themeShade="FF"/>
          <w:sz w:val="23"/>
          <w:szCs w:val="23"/>
        </w:rPr>
        <w:t>nt Commissioner for Information, India</w:t>
      </w:r>
    </w:p>
    <w:p xmlns:wp14="http://schemas.microsoft.com/office/word/2010/wordml" w:rsidR="00F07F30" w:rsidP="7DDAD851" w:rsidRDefault="00F07F30" w14:paraId="4807AB79" wp14:textId="77777777" wp14:noSpellErr="1">
      <w:pPr>
        <w:spacing w:after="0" w:line="240" w:lineRule="auto"/>
        <w:ind w:left="1411"/>
        <w:rPr>
          <w:rFonts w:eastAsia="Times New Roman"/>
          <w:color w:val="000000" w:themeColor="text1" w:themeTint="FF" w:themeShade="FF"/>
          <w:sz w:val="23"/>
          <w:szCs w:val="23"/>
        </w:rPr>
      </w:pPr>
      <w:r w:rsidRPr="7DDAD851" w:rsidR="7DDAD851">
        <w:rPr>
          <w:rFonts w:eastAsia="Times New Roman"/>
          <w:color w:val="000000" w:themeColor="text1" w:themeTint="FF" w:themeShade="FF"/>
          <w:sz w:val="23"/>
          <w:szCs w:val="23"/>
        </w:rPr>
        <w:t>Monica Pau</w:t>
      </w:r>
      <w:r w:rsidRPr="7DDAD851" w:rsidR="7DDAD851">
        <w:rPr>
          <w:rFonts w:eastAsia="Times New Roman"/>
          <w:color w:val="000000" w:themeColor="text1" w:themeTint="FF" w:themeShade="FF"/>
          <w:sz w:val="23"/>
          <w:szCs w:val="23"/>
        </w:rPr>
        <w:t xml:space="preserve">lus, Human Rights Defender, </w:t>
      </w:r>
      <w:r w:rsidRPr="7DDAD851" w:rsidR="7DDAD851">
        <w:rPr>
          <w:rFonts w:eastAsia="Times New Roman"/>
          <w:color w:val="000000" w:themeColor="text1" w:themeTint="FF" w:themeShade="FF"/>
          <w:sz w:val="23"/>
          <w:szCs w:val="23"/>
        </w:rPr>
        <w:t xml:space="preserve">Papua New Guinea </w:t>
      </w:r>
    </w:p>
    <w:p xmlns:wp14="http://schemas.microsoft.com/office/word/2010/wordml" w:rsidRPr="00F07F30" w:rsidR="007E3E97" w:rsidP="704483C8" w:rsidRDefault="007E3E97" w14:paraId="6D569932" wp14:textId="77777777">
      <w:pPr>
        <w:spacing w:after="0" w:line="240" w:lineRule="auto"/>
        <w:ind w:left="1411"/>
        <w:rPr>
          <w:rFonts w:eastAsia="Times New Roman"/>
          <w:color w:val="000000" w:themeColor="text1" w:themeTint="FF" w:themeShade="FF"/>
          <w:sz w:val="23"/>
          <w:szCs w:val="23"/>
        </w:rPr>
      </w:pPr>
      <w:r w:rsidRPr="704483C8" w:rsidR="704483C8">
        <w:rPr>
          <w:rFonts w:eastAsia="Times New Roman"/>
          <w:color w:val="000000" w:themeColor="text1" w:themeTint="FF" w:themeShade="FF"/>
          <w:sz w:val="23"/>
          <w:szCs w:val="23"/>
        </w:rPr>
        <w:t xml:space="preserve">Barrister James </w:t>
      </w:r>
      <w:proofErr w:type="spellStart"/>
      <w:r w:rsidRPr="704483C8" w:rsidR="704483C8">
        <w:rPr>
          <w:rFonts w:eastAsia="Times New Roman"/>
          <w:color w:val="000000" w:themeColor="text1" w:themeTint="FF" w:themeShade="FF"/>
          <w:sz w:val="23"/>
          <w:szCs w:val="23"/>
        </w:rPr>
        <w:t>Ibor</w:t>
      </w:r>
      <w:proofErr w:type="spellEnd"/>
      <w:r w:rsidRPr="704483C8" w:rsidR="704483C8">
        <w:rPr>
          <w:rFonts w:eastAsia="Times New Roman"/>
          <w:color w:val="000000" w:themeColor="text1" w:themeTint="FF" w:themeShade="FF"/>
          <w:sz w:val="23"/>
          <w:szCs w:val="23"/>
        </w:rPr>
        <w:t>, Basic Rights Counsel, Nigeria</w:t>
      </w:r>
    </w:p>
    <w:p xmlns:wp14="http://schemas.microsoft.com/office/word/2010/wordml" w:rsidRPr="00F07F30" w:rsidR="00F07F30" w:rsidP="00F07F30" w:rsidRDefault="00F07F30" w14:paraId="10C8181D" wp14:textId="77777777">
      <w:pPr>
        <w:spacing w:after="0" w:line="240" w:lineRule="auto"/>
        <w:ind w:left="1411"/>
        <w:rPr>
          <w:color w:val="000000" w:themeColor="text1"/>
          <w:sz w:val="23"/>
          <w:szCs w:val="23"/>
        </w:rPr>
      </w:pPr>
    </w:p>
    <w:p xmlns:wp14="http://schemas.microsoft.com/office/word/2010/wordml" w:rsidRPr="00F07F30" w:rsidR="00F07F30" w:rsidP="7DDAD851" w:rsidRDefault="00F07F30" w14:paraId="64B9F4F3"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Question(s):</w:t>
      </w:r>
    </w:p>
    <w:p xmlns:wp14="http://schemas.microsoft.com/office/word/2010/wordml" w:rsidRPr="00F07F30" w:rsidR="00F07F30" w:rsidP="7DDAD851" w:rsidRDefault="00F07F30" w14:paraId="6EE2BD62" wp14:textId="77777777" wp14:noSpellErr="1">
      <w:pPr>
        <w:pStyle w:val="ListParagraph"/>
        <w:numPr>
          <w:ilvl w:val="0"/>
          <w:numId w:val="3"/>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How have witchcraft beliefs and practice impacted the human rights of the group you advocate for?</w:t>
      </w:r>
    </w:p>
    <w:p xmlns:wp14="http://schemas.microsoft.com/office/word/2010/wordml" w:rsidRPr="00F07F30" w:rsidR="00F07F30" w:rsidP="7DDAD851" w:rsidRDefault="00F07F30" w14:paraId="3F2D896E" wp14:textId="77777777" wp14:noSpellErr="1">
      <w:pPr>
        <w:pStyle w:val="ListParagraph"/>
        <w:numPr>
          <w:ilvl w:val="0"/>
          <w:numId w:val="3"/>
        </w:numPr>
        <w:spacing w:after="0" w:line="240" w:lineRule="auto"/>
        <w:rPr>
          <w:rFonts w:cs="Calibri" w:cstheme="minorAscii"/>
          <w:color w:val="000000" w:themeColor="text1" w:themeTint="FF" w:themeShade="FF"/>
          <w:sz w:val="23"/>
          <w:szCs w:val="23"/>
        </w:rPr>
      </w:pPr>
      <w:r w:rsidRPr="7DDAD851">
        <w:rPr>
          <w:rFonts w:cs="Calibri" w:cstheme="minorAscii"/>
          <w:color w:val="000000" w:themeColor="text1"/>
          <w:sz w:val="23"/>
          <w:szCs w:val="23"/>
          <w:shd w:val="clear" w:color="auto" w:fill="FFFFFF"/>
        </w:rPr>
        <w:t>Set out government’s obligations in relation to these violations.</w:t>
      </w:r>
    </w:p>
    <w:p xmlns:wp14="http://schemas.microsoft.com/office/word/2010/wordml" w:rsidRPr="00F07F30" w:rsidR="00F07F30" w:rsidP="7DDAD851" w:rsidRDefault="00F07F30" w14:paraId="5D28E89A" wp14:textId="77777777" wp14:noSpellErr="1">
      <w:pPr>
        <w:pStyle w:val="ListParagraph"/>
        <w:numPr>
          <w:ilvl w:val="0"/>
          <w:numId w:val="3"/>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What recommendations do you propose for stemming these violations? (you may make recommendations addressed to various actors and stakeholders)</w:t>
      </w:r>
    </w:p>
    <w:p xmlns:wp14="http://schemas.microsoft.com/office/word/2010/wordml" w:rsidRPr="00F07F30" w:rsidR="00F07F30" w:rsidP="00F07F30" w:rsidRDefault="00F07F30" w14:paraId="2C7C5B1A" wp14:textId="77777777">
      <w:pPr>
        <w:ind w:left="1418"/>
        <w:rPr>
          <w:color w:val="000000" w:themeColor="text1"/>
          <w:sz w:val="23"/>
          <w:szCs w:val="23"/>
        </w:rPr>
      </w:pPr>
    </w:p>
    <w:p xmlns:wp14="http://schemas.microsoft.com/office/word/2010/wordml" w:rsidRPr="00F07F30" w:rsidR="00F07F30" w:rsidP="7DDAD851" w:rsidRDefault="00F07F30" w14:paraId="601D9CBC" wp14:textId="77777777" wp14:noSpellErr="1">
      <w:pPr>
        <w:jc w:val="center"/>
        <w:rPr>
          <w:b w:val="1"/>
          <w:bCs w:val="1"/>
          <w:color w:val="000000" w:themeColor="text1" w:themeTint="FF" w:themeShade="FF"/>
          <w:sz w:val="23"/>
          <w:szCs w:val="23"/>
          <w:u w:val="single"/>
        </w:rPr>
      </w:pPr>
      <w:r w:rsidRPr="7DDAD851" w:rsidR="7DDAD851">
        <w:rPr>
          <w:b w:val="1"/>
          <w:bCs w:val="1"/>
          <w:color w:val="000000" w:themeColor="text1" w:themeTint="FF" w:themeShade="FF"/>
          <w:sz w:val="23"/>
          <w:szCs w:val="23"/>
          <w:u w:val="single"/>
        </w:rPr>
        <w:t>Day Two:</w:t>
      </w:r>
    </w:p>
    <w:p xmlns:wp14="http://schemas.microsoft.com/office/word/2010/wordml" w:rsidRPr="00F07F30" w:rsidR="00F07F30" w:rsidP="7DDAD851" w:rsidRDefault="00F07F30" w14:paraId="53BB0A86" wp14:textId="77777777" wp14:noSpellErr="1">
      <w:pPr>
        <w:jc w:val="center"/>
        <w:rPr>
          <w:color w:val="1F497D" w:themeColor="text2" w:themeTint="FF" w:themeShade="FF"/>
          <w:sz w:val="23"/>
          <w:szCs w:val="23"/>
        </w:rPr>
      </w:pPr>
      <w:r w:rsidRPr="7DDAD851" w:rsidR="7DDAD851">
        <w:rPr>
          <w:b w:val="1"/>
          <w:bCs w:val="1"/>
          <w:color w:val="1F497D" w:themeColor="text2" w:themeTint="FF" w:themeShade="FF"/>
          <w:sz w:val="23"/>
          <w:szCs w:val="23"/>
        </w:rPr>
        <w:t>Part 3 – Non-State actors’ perspectives</w:t>
      </w:r>
    </w:p>
    <w:p xmlns:wp14="http://schemas.microsoft.com/office/word/2010/wordml" w:rsidRPr="00F07F30" w:rsidR="00F07F30" w:rsidP="7DDAD851" w:rsidRDefault="003F3956" w14:paraId="72E35151" wp14:textId="77777777" wp14:noSpellErr="1">
      <w:pPr>
        <w:spacing w:after="0" w:line="240" w:lineRule="auto"/>
        <w:rPr>
          <w:color w:val="000000" w:themeColor="text1" w:themeTint="FF" w:themeShade="FF"/>
          <w:sz w:val="23"/>
          <w:szCs w:val="23"/>
        </w:rPr>
      </w:pPr>
      <w:r>
        <w:rPr>
          <w:color w:val="000000" w:themeColor="text1"/>
          <w:sz w:val="23"/>
          <w:szCs w:val="23"/>
        </w:rPr>
        <w:t>9.00-10.3</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Panel 5: Ritual Killings</w:t>
      </w:r>
      <w:r w:rsidRPr="00F07F30" w:rsidR="00F07F30">
        <w:rPr>
          <w:b/>
          <w:color w:val="000000" w:themeColor="text1"/>
          <w:sz w:val="23"/>
          <w:szCs w:val="23"/>
        </w:rPr>
        <w:tab/>
      </w:r>
    </w:p>
    <w:p xmlns:wp14="http://schemas.microsoft.com/office/word/2010/wordml" w:rsidRPr="00F07F30" w:rsidR="00F07F30" w:rsidP="00F07F30" w:rsidRDefault="00F07F30" w14:paraId="09CA58C2" wp14:textId="77777777">
      <w:pPr>
        <w:spacing w:after="0" w:line="240" w:lineRule="auto"/>
        <w:rPr>
          <w:color w:val="000000" w:themeColor="text1"/>
          <w:sz w:val="23"/>
          <w:szCs w:val="23"/>
        </w:rPr>
      </w:pPr>
      <w:r w:rsidRPr="00F07F30">
        <w:rPr>
          <w:color w:val="000000" w:themeColor="text1"/>
          <w:sz w:val="23"/>
          <w:szCs w:val="23"/>
        </w:rPr>
        <w:tab/>
      </w:r>
    </w:p>
    <w:p xmlns:wp14="http://schemas.microsoft.com/office/word/2010/wordml" w:rsidRPr="00F07F30" w:rsidR="00F07F30" w:rsidP="704483C8" w:rsidRDefault="00F07F30" w14:paraId="26A9912A" wp14:textId="77777777">
      <w:pPr>
        <w:spacing w:after="0" w:line="240" w:lineRule="auto"/>
        <w:ind w:left="720" w:firstLine="720"/>
        <w:rPr>
          <w:color w:val="000000" w:themeColor="text1" w:themeTint="FF" w:themeShade="FF"/>
          <w:sz w:val="23"/>
          <w:szCs w:val="23"/>
        </w:rPr>
      </w:pPr>
      <w:r w:rsidRPr="704483C8" w:rsidR="704483C8">
        <w:rPr>
          <w:color w:val="000000" w:themeColor="text1" w:themeTint="FF" w:themeShade="FF"/>
          <w:sz w:val="23"/>
          <w:szCs w:val="23"/>
        </w:rPr>
        <w:t>Marta Santos-</w:t>
      </w:r>
      <w:proofErr w:type="spellStart"/>
      <w:r w:rsidRPr="704483C8" w:rsidR="704483C8">
        <w:rPr>
          <w:color w:val="000000" w:themeColor="text1" w:themeTint="FF" w:themeShade="FF"/>
          <w:sz w:val="23"/>
          <w:szCs w:val="23"/>
        </w:rPr>
        <w:t>Pais</w:t>
      </w:r>
      <w:proofErr w:type="spellEnd"/>
      <w:r w:rsidRPr="704483C8" w:rsidR="704483C8">
        <w:rPr>
          <w:color w:val="000000" w:themeColor="text1" w:themeTint="FF" w:themeShade="FF"/>
          <w:sz w:val="23"/>
          <w:szCs w:val="23"/>
        </w:rPr>
        <w:t>, SRSG on violence against children</w:t>
      </w:r>
    </w:p>
    <w:p xmlns:wp14="http://schemas.microsoft.com/office/word/2010/wordml" w:rsidRPr="00F07F30" w:rsidR="00F07F30" w:rsidP="7DDAD851" w:rsidRDefault="00F07F30" w14:paraId="7BDE526A" wp14:textId="77777777" wp14:noSpellErr="1">
      <w:pPr>
        <w:spacing w:after="0" w:line="240" w:lineRule="auto"/>
        <w:ind w:left="720" w:firstLine="720"/>
        <w:rPr>
          <w:color w:val="000000" w:themeColor="text1" w:themeTint="FF" w:themeShade="FF"/>
          <w:sz w:val="23"/>
          <w:szCs w:val="23"/>
        </w:rPr>
      </w:pPr>
      <w:r w:rsidRPr="7DDAD851" w:rsidR="7DDAD851">
        <w:rPr>
          <w:color w:val="000000" w:themeColor="text1" w:themeTint="FF" w:themeShade="FF"/>
          <w:sz w:val="23"/>
          <w:szCs w:val="23"/>
        </w:rPr>
        <w:t>Peter Ash, Under the Same Sun, Canada</w:t>
      </w:r>
    </w:p>
    <w:p xmlns:wp14="http://schemas.microsoft.com/office/word/2010/wordml" w:rsidRPr="00F07F30" w:rsidR="00F07F30" w:rsidP="704483C8" w:rsidRDefault="00F07F30" w14:paraId="4B351DE7" wp14:textId="77777777">
      <w:pPr>
        <w:spacing w:after="0" w:line="240" w:lineRule="auto"/>
        <w:ind w:left="720" w:firstLine="720"/>
        <w:rPr>
          <w:color w:val="000000" w:themeColor="text1" w:themeTint="FF" w:themeShade="FF"/>
          <w:sz w:val="23"/>
          <w:szCs w:val="23"/>
        </w:rPr>
      </w:pPr>
      <w:r w:rsidRPr="704483C8" w:rsidR="704483C8">
        <w:rPr>
          <w:color w:val="000000" w:themeColor="text1" w:themeTint="FF" w:themeShade="FF"/>
          <w:sz w:val="23"/>
          <w:szCs w:val="23"/>
        </w:rPr>
        <w:t xml:space="preserve">Leo </w:t>
      </w:r>
      <w:proofErr w:type="spellStart"/>
      <w:r w:rsidRPr="704483C8" w:rsidR="704483C8">
        <w:rPr>
          <w:color w:val="000000" w:themeColor="text1" w:themeTint="FF" w:themeShade="FF"/>
          <w:sz w:val="23"/>
          <w:szCs w:val="23"/>
        </w:rPr>
        <w:t>Igwe</w:t>
      </w:r>
      <w:proofErr w:type="spellEnd"/>
      <w:r w:rsidRPr="704483C8" w:rsidR="704483C8">
        <w:rPr>
          <w:color w:val="000000" w:themeColor="text1" w:themeTint="FF" w:themeShade="FF"/>
          <w:sz w:val="23"/>
          <w:szCs w:val="23"/>
        </w:rPr>
        <w:t>, Human Rights advocate, Nigeria</w:t>
      </w:r>
    </w:p>
    <w:p xmlns:wp14="http://schemas.microsoft.com/office/word/2010/wordml" w:rsidRPr="00F07F30" w:rsidR="00F07F30" w:rsidP="704483C8" w:rsidRDefault="00F07F30" w14:paraId="4165FA1C" wp14:textId="77777777">
      <w:pPr>
        <w:rPr>
          <w:sz w:val="23"/>
          <w:szCs w:val="23"/>
        </w:rPr>
      </w:pPr>
      <w:r w:rsidRPr="00F07F30">
        <w:rPr>
          <w:color w:val="000000" w:themeColor="text1"/>
          <w:sz w:val="23"/>
          <w:szCs w:val="23"/>
        </w:rPr>
        <w:tab/>
      </w:r>
      <w:r w:rsidRPr="00F07F30">
        <w:rPr>
          <w:color w:val="000000" w:themeColor="text1"/>
          <w:sz w:val="23"/>
          <w:szCs w:val="23"/>
        </w:rPr>
        <w:tab/>
      </w:r>
      <w:r w:rsidRPr="00F07F30">
        <w:rPr>
          <w:sz w:val="23"/>
          <w:szCs w:val="23"/>
        </w:rPr>
        <w:t xml:space="preserve">Pastor Peter </w:t>
      </w:r>
      <w:proofErr w:type="spellStart"/>
      <w:r w:rsidRPr="00F07F30">
        <w:rPr>
          <w:sz w:val="23"/>
          <w:szCs w:val="23"/>
        </w:rPr>
        <w:t>Sewakiryanga</w:t>
      </w:r>
      <w:proofErr w:type="spellEnd"/>
      <w:r w:rsidRPr="00F07F30">
        <w:rPr>
          <w:sz w:val="23"/>
          <w:szCs w:val="23"/>
        </w:rPr>
        <w:t xml:space="preserve">, </w:t>
      </w:r>
      <w:proofErr w:type="spellStart"/>
      <w:r w:rsidRPr="00F07F30">
        <w:rPr>
          <w:sz w:val="23"/>
          <w:szCs w:val="23"/>
        </w:rPr>
        <w:t>Kyampisi</w:t>
      </w:r>
      <w:proofErr w:type="spellEnd"/>
      <w:r w:rsidRPr="00F07F30">
        <w:rPr>
          <w:sz w:val="23"/>
          <w:szCs w:val="23"/>
        </w:rPr>
        <w:t> Childcare Ministries, Uganda</w:t>
      </w:r>
    </w:p>
    <w:p xmlns:wp14="http://schemas.microsoft.com/office/word/2010/wordml" w:rsidRPr="00F07F30" w:rsidR="00F07F30" w:rsidP="7DDAD851" w:rsidRDefault="00F07F30" w14:paraId="62877B89"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Question(s):</w:t>
      </w:r>
    </w:p>
    <w:p xmlns:wp14="http://schemas.microsoft.com/office/word/2010/wordml" w:rsidRPr="00F07F30" w:rsidR="00F07F30" w:rsidP="7DDAD851" w:rsidRDefault="00F07F30" w14:paraId="1A9BA0C8" wp14:textId="77777777" wp14:noSpellErr="1">
      <w:pPr>
        <w:pStyle w:val="ListParagraph"/>
        <w:numPr>
          <w:ilvl w:val="0"/>
          <w:numId w:val="2"/>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What is ritual killing and how is this related to witchcraft?</w:t>
      </w:r>
    </w:p>
    <w:p xmlns:wp14="http://schemas.microsoft.com/office/word/2010/wordml" w:rsidRPr="00F07F30" w:rsidR="00F07F30" w:rsidP="7DDAD851" w:rsidRDefault="00F07F30" w14:paraId="0FDF2056" wp14:textId="77777777" wp14:noSpellErr="1">
      <w:pPr>
        <w:pStyle w:val="ListParagraph"/>
        <w:numPr>
          <w:ilvl w:val="0"/>
          <w:numId w:val="2"/>
        </w:numPr>
        <w:spacing w:after="0" w:line="240" w:lineRule="auto"/>
        <w:rPr>
          <w:rFonts w:cs="Calibri" w:cstheme="minorAscii"/>
          <w:color w:val="000000" w:themeColor="text1" w:themeTint="FF" w:themeShade="FF"/>
          <w:sz w:val="23"/>
          <w:szCs w:val="23"/>
        </w:rPr>
      </w:pPr>
      <w:r w:rsidRPr="7DDAD851">
        <w:rPr>
          <w:rFonts w:cs="Calibri" w:cstheme="minorAscii"/>
          <w:color w:val="000000" w:themeColor="text1"/>
          <w:sz w:val="23"/>
          <w:szCs w:val="23"/>
          <w:shd w:val="clear" w:color="auto" w:fill="FFFFFF"/>
        </w:rPr>
        <w:t>Set out government’s obligations in relation to these violations.</w:t>
      </w:r>
    </w:p>
    <w:p xmlns:wp14="http://schemas.microsoft.com/office/word/2010/wordml" w:rsidRPr="00F07F30" w:rsidR="00F07F30" w:rsidP="7DDAD851" w:rsidRDefault="00F07F30" w14:paraId="42B8C5AA" wp14:textId="77777777" wp14:noSpellErr="1">
      <w:pPr>
        <w:pStyle w:val="ListParagraph"/>
        <w:numPr>
          <w:ilvl w:val="0"/>
          <w:numId w:val="2"/>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What recommendations do you propose for stemming these violations? (you may make recommendations addressed to various actors and stakeholders)</w:t>
      </w:r>
    </w:p>
    <w:p xmlns:wp14="http://schemas.microsoft.com/office/word/2010/wordml" w:rsidRPr="00F07F30" w:rsidR="00F07F30" w:rsidP="00F07F30" w:rsidRDefault="00F07F30" w14:paraId="306759DB" wp14:textId="77777777">
      <w:pPr>
        <w:spacing w:after="0" w:line="240" w:lineRule="auto"/>
        <w:rPr>
          <w:color w:val="000000" w:themeColor="text1"/>
          <w:sz w:val="23"/>
          <w:szCs w:val="23"/>
        </w:rPr>
      </w:pPr>
    </w:p>
    <w:p xmlns:wp14="http://schemas.microsoft.com/office/word/2010/wordml" w:rsidRPr="00F07F30" w:rsidR="00F07F30" w:rsidP="7DDAD851" w:rsidRDefault="00F07F30" w14:paraId="48EB7ADF" wp14:textId="77777777" wp14:noSpellErr="1">
      <w:pPr>
        <w:ind w:left="1418"/>
        <w:jc w:val="center"/>
        <w:rPr>
          <w:b w:val="1"/>
          <w:bCs w:val="1"/>
          <w:color w:val="1F497D" w:themeColor="text2" w:themeTint="FF" w:themeShade="FF"/>
          <w:sz w:val="23"/>
          <w:szCs w:val="23"/>
        </w:rPr>
      </w:pPr>
      <w:r w:rsidRPr="7DDAD851" w:rsidR="7DDAD851">
        <w:rPr>
          <w:b w:val="1"/>
          <w:bCs w:val="1"/>
          <w:color w:val="1F497D" w:themeColor="text2" w:themeTint="FF" w:themeShade="FF"/>
          <w:sz w:val="23"/>
          <w:szCs w:val="23"/>
        </w:rPr>
        <w:t>Part 4 – Witchcraft in Regional Contexts</w:t>
      </w:r>
    </w:p>
    <w:p xmlns:wp14="http://schemas.microsoft.com/office/word/2010/wordml" w:rsidRPr="00F07F30" w:rsidR="00F07F30" w:rsidP="7DDAD851" w:rsidRDefault="003F3956" w14:paraId="36498351" wp14:textId="77777777" wp14:noSpellErr="1">
      <w:pPr>
        <w:spacing w:after="0" w:line="240" w:lineRule="auto"/>
        <w:rPr>
          <w:color w:val="000000" w:themeColor="text1" w:themeTint="FF" w:themeShade="FF"/>
          <w:sz w:val="23"/>
          <w:szCs w:val="23"/>
        </w:rPr>
      </w:pPr>
      <w:r>
        <w:rPr>
          <w:color w:val="000000" w:themeColor="text1"/>
          <w:sz w:val="23"/>
          <w:szCs w:val="23"/>
        </w:rPr>
        <w:t>10.30-11</w:t>
      </w:r>
      <w:r w:rsidR="008535B0">
        <w:rPr>
          <w:color w:val="000000" w:themeColor="text1"/>
          <w:sz w:val="23"/>
          <w:szCs w:val="23"/>
        </w:rPr>
        <w:t>.</w:t>
      </w:r>
      <w:r>
        <w:rPr>
          <w:color w:val="000000" w:themeColor="text1"/>
          <w:sz w:val="23"/>
          <w:szCs w:val="23"/>
        </w:rPr>
        <w:t>45</w:t>
      </w:r>
      <w:r w:rsidRPr="00F07F30" w:rsidR="00F07F30">
        <w:rPr>
          <w:color w:val="000000" w:themeColor="text1"/>
          <w:sz w:val="23"/>
          <w:szCs w:val="23"/>
        </w:rPr>
        <w:tab/>
      </w:r>
      <w:r w:rsidRPr="7DDAD851" w:rsidR="00F07F30">
        <w:rPr>
          <w:b w:val="1"/>
          <w:bCs w:val="1"/>
          <w:color w:val="000000" w:themeColor="text1"/>
          <w:sz w:val="23"/>
          <w:szCs w:val="23"/>
        </w:rPr>
        <w:t>Panel 6: Regional focus – Africa</w:t>
      </w:r>
      <w:r w:rsidRPr="00F07F30" w:rsidR="00F07F30">
        <w:rPr>
          <w:color w:val="000000" w:themeColor="text1"/>
          <w:sz w:val="23"/>
          <w:szCs w:val="23"/>
        </w:rPr>
        <w:t xml:space="preserve"> </w:t>
      </w:r>
    </w:p>
    <w:p xmlns:wp14="http://schemas.microsoft.com/office/word/2010/wordml" w:rsidRPr="00F07F30" w:rsidR="00F07F30" w:rsidP="00F07F30" w:rsidRDefault="00F07F30" w14:paraId="4064867E" wp14:textId="77777777">
      <w:pPr>
        <w:spacing w:after="0" w:line="240" w:lineRule="auto"/>
        <w:rPr>
          <w:color w:val="000000" w:themeColor="text1"/>
          <w:sz w:val="23"/>
          <w:szCs w:val="23"/>
        </w:rPr>
      </w:pPr>
    </w:p>
    <w:p xmlns:wp14="http://schemas.microsoft.com/office/word/2010/wordml" w:rsidRPr="00F07F30" w:rsidR="00F07F30" w:rsidP="7DDAD851" w:rsidRDefault="00F07F30" w14:paraId="445B5892"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Commissioner from the African Commission on Human and Peoples’ Rights</w:t>
      </w:r>
    </w:p>
    <w:p xmlns:wp14="http://schemas.microsoft.com/office/word/2010/wordml" w:rsidRPr="00F07F30" w:rsidR="00F07F30" w:rsidP="7DDAD851" w:rsidRDefault="00F07F30" w14:paraId="289E8681"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 xml:space="preserve">Dr Patricia Lund, Coventry University </w:t>
      </w:r>
    </w:p>
    <w:p xmlns:wp14="http://schemas.microsoft.com/office/word/2010/wordml" w:rsidR="00F07F30" w:rsidP="7DDAD851" w:rsidRDefault="00F07F30" w14:paraId="5EC1B3A3"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Malawi Law Reform Commission Representative, TBC</w:t>
      </w:r>
    </w:p>
    <w:p xmlns:wp14="http://schemas.microsoft.com/office/word/2010/wordml" w:rsidRPr="00F07F30" w:rsidR="0049361F" w:rsidP="7DDAD851" w:rsidRDefault="0049361F" w14:paraId="5E5DBE55" wp14:textId="77777777" wp14:noSpellErr="1">
      <w:pPr>
        <w:spacing w:after="0" w:line="240" w:lineRule="auto"/>
        <w:ind w:left="1440"/>
        <w:rPr>
          <w:color w:val="000000" w:themeColor="text1" w:themeTint="FF" w:themeShade="FF"/>
          <w:sz w:val="23"/>
          <w:szCs w:val="23"/>
        </w:rPr>
      </w:pPr>
      <w:r w:rsidRPr="7DDAD851" w:rsidR="7DDAD851">
        <w:rPr>
          <w:color w:val="000000" w:themeColor="text1" w:themeTint="FF" w:themeShade="FF"/>
          <w:sz w:val="23"/>
          <w:szCs w:val="23"/>
        </w:rPr>
        <w:t>Jehu Tom, Way to the Nations, Nigeria</w:t>
      </w:r>
    </w:p>
    <w:p xmlns:wp14="http://schemas.microsoft.com/office/word/2010/wordml" w:rsidRPr="00F07F30" w:rsidR="00F07F30" w:rsidP="00F07F30" w:rsidRDefault="00F07F30" w14:paraId="2902D636" wp14:textId="77777777">
      <w:pPr>
        <w:spacing w:after="0" w:line="240" w:lineRule="auto"/>
        <w:rPr>
          <w:color w:val="000000" w:themeColor="text1"/>
          <w:sz w:val="23"/>
          <w:szCs w:val="23"/>
        </w:rPr>
      </w:pPr>
    </w:p>
    <w:p xmlns:wp14="http://schemas.microsoft.com/office/word/2010/wordml" w:rsidRPr="00F07F30" w:rsidR="00F07F30" w:rsidP="7DDAD851" w:rsidRDefault="00F07F30" w14:paraId="76B37337"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 xml:space="preserve">Question(s): </w:t>
      </w:r>
    </w:p>
    <w:p xmlns:wp14="http://schemas.microsoft.com/office/word/2010/wordml" w:rsidRPr="00F07F30" w:rsidR="00F07F30" w:rsidP="7DDAD851" w:rsidRDefault="00F07F30" w14:paraId="21494975"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Focusing on the region being discussed:</w:t>
      </w:r>
    </w:p>
    <w:p xmlns:wp14="http://schemas.microsoft.com/office/word/2010/wordml" w:rsidRPr="00F07F30" w:rsidR="00F07F30" w:rsidP="7DDAD851" w:rsidRDefault="00F07F30" w14:paraId="7D2120BE" wp14:textId="77777777" wp14:noSpellErr="1">
      <w:pPr>
        <w:pStyle w:val="ListParagraph"/>
        <w:numPr>
          <w:ilvl w:val="0"/>
          <w:numId w:val="4"/>
        </w:numPr>
        <w:spacing w:after="0" w:line="240" w:lineRule="auto"/>
        <w:ind w:left="1843"/>
        <w:rPr>
          <w:color w:val="000000" w:themeColor="text1" w:themeTint="FF" w:themeShade="FF"/>
          <w:sz w:val="23"/>
          <w:szCs w:val="23"/>
        </w:rPr>
      </w:pPr>
      <w:r w:rsidRPr="7DDAD851" w:rsidR="7DDAD851">
        <w:rPr>
          <w:color w:val="000000" w:themeColor="text1" w:themeTint="FF" w:themeShade="FF"/>
          <w:sz w:val="23"/>
          <w:szCs w:val="23"/>
        </w:rPr>
        <w:t>What steps have you/your organization taken to successfully curb the violations stemming from witchcraft belief and practices?</w:t>
      </w:r>
    </w:p>
    <w:p xmlns:wp14="http://schemas.microsoft.com/office/word/2010/wordml" w:rsidRPr="00F07F30" w:rsidR="00F07F30" w:rsidP="7DDAD851" w:rsidRDefault="00F07F30" w14:paraId="426A5C8F" wp14:textId="77777777" wp14:noSpellErr="1">
      <w:pPr>
        <w:pStyle w:val="ListParagraph"/>
        <w:numPr>
          <w:ilvl w:val="0"/>
          <w:numId w:val="4"/>
        </w:numPr>
        <w:spacing w:after="0" w:line="240" w:lineRule="auto"/>
        <w:ind w:left="1843"/>
        <w:rPr>
          <w:color w:val="000000" w:themeColor="text1" w:themeTint="FF" w:themeShade="FF"/>
          <w:sz w:val="23"/>
          <w:szCs w:val="23"/>
        </w:rPr>
      </w:pPr>
      <w:r w:rsidRPr="7DDAD851" w:rsidR="7DDAD851">
        <w:rPr>
          <w:color w:val="000000" w:themeColor="text1" w:themeTint="FF" w:themeShade="FF"/>
          <w:sz w:val="23"/>
          <w:szCs w:val="23"/>
        </w:rPr>
        <w:t>What are the subsisting challenges?</w:t>
      </w:r>
    </w:p>
    <w:p xmlns:wp14="http://schemas.microsoft.com/office/word/2010/wordml" w:rsidRPr="00F07F30" w:rsidR="00F07F30" w:rsidP="7DDAD851" w:rsidRDefault="00F07F30" w14:paraId="2C1684C8" wp14:textId="77777777" wp14:noSpellErr="1">
      <w:pPr>
        <w:pStyle w:val="ListParagraph"/>
        <w:numPr>
          <w:ilvl w:val="0"/>
          <w:numId w:val="4"/>
        </w:numPr>
        <w:spacing w:after="0" w:line="240" w:lineRule="auto"/>
        <w:ind w:left="1843"/>
        <w:rPr>
          <w:color w:val="000000" w:themeColor="text1" w:themeTint="FF" w:themeShade="FF"/>
          <w:sz w:val="23"/>
          <w:szCs w:val="23"/>
        </w:rPr>
      </w:pPr>
      <w:r w:rsidRPr="7DDAD851" w:rsidR="7DDAD851">
        <w:rPr>
          <w:color w:val="000000" w:themeColor="text1" w:themeTint="FF" w:themeShade="FF"/>
          <w:sz w:val="23"/>
          <w:szCs w:val="23"/>
        </w:rPr>
        <w:t>What regionally-specific recommendations do you propose?</w:t>
      </w:r>
    </w:p>
    <w:p xmlns:wp14="http://schemas.microsoft.com/office/word/2010/wordml" w:rsidRPr="00F07F30" w:rsidR="00F07F30" w:rsidP="00F07F30" w:rsidRDefault="00F07F30" w14:paraId="5E8ADA40" wp14:textId="77777777">
      <w:pPr>
        <w:spacing w:after="0" w:line="240" w:lineRule="auto"/>
        <w:ind w:left="698" w:firstLine="720"/>
        <w:rPr>
          <w:color w:val="000000" w:themeColor="text1"/>
          <w:sz w:val="23"/>
          <w:szCs w:val="23"/>
        </w:rPr>
      </w:pPr>
    </w:p>
    <w:p xmlns:wp14="http://schemas.microsoft.com/office/word/2010/wordml" w:rsidRPr="00F07F30" w:rsidR="00F07F30" w:rsidP="00F07F30" w:rsidRDefault="00F07F30" w14:paraId="20140B6C" wp14:textId="77777777">
      <w:pPr>
        <w:spacing w:after="0" w:line="240" w:lineRule="auto"/>
        <w:rPr>
          <w:color w:val="000000" w:themeColor="text1"/>
          <w:sz w:val="23"/>
          <w:szCs w:val="23"/>
        </w:rPr>
      </w:pPr>
    </w:p>
    <w:p xmlns:wp14="http://schemas.microsoft.com/office/word/2010/wordml" w:rsidRPr="00F07F30" w:rsidR="00F07F30" w:rsidP="7DDAD851" w:rsidRDefault="003F3956" w14:paraId="42A9F711" wp14:textId="77777777" wp14:noSpellErr="1">
      <w:pPr>
        <w:spacing w:after="0" w:line="240" w:lineRule="auto"/>
        <w:rPr>
          <w:b w:val="1"/>
          <w:bCs w:val="1"/>
          <w:color w:val="000000" w:themeColor="text1" w:themeTint="FF" w:themeShade="FF"/>
          <w:sz w:val="23"/>
          <w:szCs w:val="23"/>
        </w:rPr>
      </w:pPr>
      <w:r>
        <w:rPr>
          <w:color w:val="000000" w:themeColor="text1"/>
          <w:sz w:val="23"/>
          <w:szCs w:val="23"/>
        </w:rPr>
        <w:t>11</w:t>
      </w:r>
      <w:r w:rsidR="008535B0">
        <w:rPr>
          <w:color w:val="000000" w:themeColor="text1"/>
          <w:sz w:val="23"/>
          <w:szCs w:val="23"/>
        </w:rPr>
        <w:t>.</w:t>
      </w:r>
      <w:r>
        <w:rPr>
          <w:color w:val="000000" w:themeColor="text1"/>
          <w:sz w:val="23"/>
          <w:szCs w:val="23"/>
        </w:rPr>
        <w:t>45</w:t>
      </w:r>
      <w:r w:rsidR="008535B0">
        <w:rPr>
          <w:color w:val="000000" w:themeColor="text1"/>
          <w:sz w:val="23"/>
          <w:szCs w:val="23"/>
        </w:rPr>
        <w:t>-1</w:t>
      </w:r>
      <w:r>
        <w:rPr>
          <w:color w:val="000000" w:themeColor="text1"/>
          <w:sz w:val="23"/>
          <w:szCs w:val="23"/>
        </w:rPr>
        <w:t>3</w:t>
      </w:r>
      <w:r w:rsidR="008535B0">
        <w:rPr>
          <w:color w:val="000000" w:themeColor="text1"/>
          <w:sz w:val="23"/>
          <w:szCs w:val="23"/>
        </w:rPr>
        <w:t>.</w:t>
      </w:r>
      <w:r>
        <w:rPr>
          <w:color w:val="000000" w:themeColor="text1"/>
          <w:sz w:val="23"/>
          <w:szCs w:val="23"/>
        </w:rPr>
        <w:t>0</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Panel 7: Regional focus – Asia and Pacific</w:t>
      </w:r>
    </w:p>
    <w:p xmlns:wp14="http://schemas.microsoft.com/office/word/2010/wordml" w:rsidRPr="00F07F30" w:rsidR="00F07F30" w:rsidP="00F07F30" w:rsidRDefault="00F07F30" w14:paraId="47986DA2" wp14:textId="77777777">
      <w:pPr>
        <w:spacing w:after="0" w:line="240" w:lineRule="auto"/>
        <w:rPr>
          <w:color w:val="000000" w:themeColor="text1"/>
          <w:sz w:val="23"/>
          <w:szCs w:val="23"/>
        </w:rPr>
      </w:pPr>
    </w:p>
    <w:p xmlns:wp14="http://schemas.microsoft.com/office/word/2010/wordml" w:rsidRPr="00F07F30" w:rsidR="00F07F30" w:rsidP="7DDAD851" w:rsidRDefault="00F07F30" w14:paraId="5DEFEB1A" wp14:textId="77777777" wp14:noSpellErr="1">
      <w:pPr>
        <w:spacing w:after="0" w:line="240" w:lineRule="auto"/>
        <w:ind w:left="1418"/>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Dr Miranda Forsyth, Australian National University</w:t>
      </w:r>
    </w:p>
    <w:p xmlns:wp14="http://schemas.microsoft.com/office/word/2010/wordml" w:rsidRPr="00F07F30" w:rsidR="00F07F30" w:rsidP="7DDAD851" w:rsidRDefault="00F07F30" w14:paraId="1ACB0C12" wp14:textId="77777777" wp14:noSpellErr="1">
      <w:pPr>
        <w:spacing w:after="0" w:line="240" w:lineRule="auto"/>
        <w:rPr>
          <w:sz w:val="23"/>
          <w:szCs w:val="23"/>
        </w:rPr>
      </w:pPr>
      <w:r w:rsidRPr="00F07F30">
        <w:rPr>
          <w:sz w:val="23"/>
          <w:szCs w:val="23"/>
        </w:rPr>
        <w:tab/>
      </w:r>
      <w:r w:rsidRPr="00F07F30">
        <w:rPr>
          <w:sz w:val="23"/>
          <w:szCs w:val="23"/>
        </w:rPr>
        <w:tab/>
      </w:r>
      <w:r w:rsidRPr="00F07F30">
        <w:rPr>
          <w:sz w:val="23"/>
          <w:szCs w:val="23"/>
        </w:rPr>
        <w:t>National Commission on Human Rights, Indonesia (representative)</w:t>
      </w:r>
      <w:r w:rsidRPr="00F07F30">
        <w:rPr>
          <w:sz w:val="23"/>
          <w:szCs w:val="23"/>
        </w:rPr>
        <w:tab/>
      </w:r>
      <w:r w:rsidRPr="00F07F30">
        <w:rPr>
          <w:sz w:val="23"/>
          <w:szCs w:val="23"/>
        </w:rPr>
        <w:tab/>
      </w:r>
      <w:r w:rsidRPr="00F07F30">
        <w:rPr>
          <w:sz w:val="23"/>
          <w:szCs w:val="23"/>
        </w:rPr>
        <w:tab/>
      </w:r>
      <w:r>
        <w:rPr>
          <w:sz w:val="23"/>
          <w:szCs w:val="23"/>
        </w:rPr>
        <w:tab/>
      </w:r>
      <w:r w:rsidRPr="00F07F30">
        <w:rPr>
          <w:color w:val="000000" w:themeColor="text1"/>
          <w:sz w:val="23"/>
          <w:szCs w:val="23"/>
        </w:rPr>
        <w:t xml:space="preserve">Dr Dinesh Mishra, </w:t>
      </w:r>
      <w:r w:rsidRPr="00F07F30">
        <w:rPr>
          <w:color w:val="000000" w:themeColor="text1"/>
          <w:spacing w:val="2"/>
          <w:sz w:val="23"/>
          <w:szCs w:val="23"/>
        </w:rPr>
        <w:t xml:space="preserve">Chhattisgarh, </w:t>
      </w:r>
      <w:r w:rsidRPr="00F07F30">
        <w:rPr>
          <w:sz w:val="23"/>
          <w:szCs w:val="23"/>
        </w:rPr>
        <w:t xml:space="preserve">India </w:t>
      </w:r>
    </w:p>
    <w:p xmlns:wp14="http://schemas.microsoft.com/office/word/2010/wordml" w:rsidRPr="00F07F30" w:rsidR="00F07F30" w:rsidP="7DDAD851" w:rsidRDefault="007E3E97" w14:paraId="57474EAF" wp14:textId="77777777" wp14:noSpellErr="1">
      <w:pPr>
        <w:spacing w:after="0" w:line="240" w:lineRule="auto"/>
        <w:ind w:left="698" w:firstLine="720"/>
        <w:rPr>
          <w:sz w:val="23"/>
          <w:szCs w:val="23"/>
        </w:rPr>
      </w:pPr>
      <w:r w:rsidRPr="7DDAD851" w:rsidR="7DDAD851">
        <w:rPr>
          <w:sz w:val="23"/>
          <w:szCs w:val="23"/>
        </w:rPr>
        <w:t xml:space="preserve">Father </w:t>
      </w:r>
      <w:r w:rsidRPr="7DDAD851" w:rsidR="7DDAD851">
        <w:rPr>
          <w:sz w:val="23"/>
          <w:szCs w:val="23"/>
        </w:rPr>
        <w:t>Philip Gibbs</w:t>
      </w:r>
      <w:r w:rsidRPr="7DDAD851" w:rsidR="7DDAD851">
        <w:rPr>
          <w:sz w:val="23"/>
          <w:szCs w:val="23"/>
        </w:rPr>
        <w:t>, Divine Word University, Madang</w:t>
      </w:r>
    </w:p>
    <w:p xmlns:wp14="http://schemas.microsoft.com/office/word/2010/wordml" w:rsidRPr="00F07F30" w:rsidR="00F07F30" w:rsidP="7DDAD851" w:rsidRDefault="00F07F30" w14:paraId="02439B42" wp14:textId="77777777" wp14:noSpellErr="1">
      <w:pPr>
        <w:ind w:left="1418" w:firstLine="22"/>
        <w:rPr>
          <w:sz w:val="23"/>
          <w:szCs w:val="23"/>
        </w:rPr>
      </w:pPr>
      <w:r w:rsidRPr="7DDAD851" w:rsidR="7DDAD851">
        <w:rPr>
          <w:sz w:val="23"/>
          <w:szCs w:val="23"/>
        </w:rPr>
        <w:t>Representative, Department of Justice and Attorney General, Papua New Guinea</w:t>
      </w:r>
    </w:p>
    <w:p xmlns:wp14="http://schemas.microsoft.com/office/word/2010/wordml" w:rsidRPr="00F07F30" w:rsidR="00F07F30" w:rsidP="7DDAD851" w:rsidRDefault="00F07F30" w14:paraId="473D377A"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Others TBC</w:t>
      </w:r>
    </w:p>
    <w:p xmlns:wp14="http://schemas.microsoft.com/office/word/2010/wordml" w:rsidRPr="00F07F30" w:rsidR="00F07F30" w:rsidP="00F07F30" w:rsidRDefault="00F07F30" w14:paraId="7D0A2C14" wp14:textId="77777777">
      <w:pPr>
        <w:spacing w:after="0" w:line="240" w:lineRule="auto"/>
        <w:rPr>
          <w:color w:val="000000" w:themeColor="text1"/>
          <w:sz w:val="23"/>
          <w:szCs w:val="23"/>
        </w:rPr>
      </w:pPr>
    </w:p>
    <w:p xmlns:wp14="http://schemas.microsoft.com/office/word/2010/wordml" w:rsidRPr="00F07F30" w:rsidR="00F07F30" w:rsidP="7DDAD851" w:rsidRDefault="00F07F30" w14:paraId="379D25FF"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Question(s): As above</w:t>
      </w:r>
    </w:p>
    <w:p xmlns:wp14="http://schemas.microsoft.com/office/word/2010/wordml" w:rsidR="00F07F30" w:rsidP="00F07F30" w:rsidRDefault="00F07F30" w14:paraId="57C350C6" wp14:textId="77777777">
      <w:pPr>
        <w:spacing w:after="0" w:line="240" w:lineRule="auto"/>
        <w:ind w:left="698" w:firstLine="720"/>
        <w:rPr>
          <w:color w:val="000000" w:themeColor="text1"/>
          <w:sz w:val="23"/>
          <w:szCs w:val="23"/>
        </w:rPr>
      </w:pPr>
    </w:p>
    <w:p xmlns:wp14="http://schemas.microsoft.com/office/word/2010/wordml" w:rsidRPr="00F07F30" w:rsidR="003F3956" w:rsidP="7DDAD851" w:rsidRDefault="003F3956" w14:paraId="04E86244" wp14:textId="77777777" wp14:noSpellErr="1">
      <w:pPr>
        <w:spacing w:after="0" w:line="240" w:lineRule="auto"/>
        <w:rPr>
          <w:color w:val="000000" w:themeColor="text1" w:themeTint="FF" w:themeShade="FF"/>
          <w:sz w:val="23"/>
          <w:szCs w:val="23"/>
        </w:rPr>
      </w:pPr>
      <w:r>
        <w:rPr>
          <w:color w:val="000000" w:themeColor="text1"/>
          <w:sz w:val="23"/>
          <w:szCs w:val="23"/>
        </w:rPr>
        <w:t>13.00-14.15</w:t>
      </w:r>
      <w:r w:rsidRPr="00F07F30">
        <w:rPr>
          <w:color w:val="000000" w:themeColor="text1"/>
          <w:sz w:val="23"/>
          <w:szCs w:val="23"/>
        </w:rPr>
        <w:tab/>
      </w:r>
      <w:r w:rsidRPr="7DDAD851">
        <w:rPr>
          <w:b w:val="1"/>
          <w:bCs w:val="1"/>
          <w:color w:val="000000" w:themeColor="text1"/>
          <w:sz w:val="23"/>
          <w:szCs w:val="23"/>
        </w:rPr>
        <w:t>Lunch break</w:t>
      </w:r>
    </w:p>
    <w:p xmlns:wp14="http://schemas.microsoft.com/office/word/2010/wordml" w:rsidRPr="00F07F30" w:rsidR="00F07F30" w:rsidP="00F07F30" w:rsidRDefault="00F07F30" w14:paraId="244F8419" wp14:textId="77777777">
      <w:pPr>
        <w:spacing w:after="0" w:line="240" w:lineRule="auto"/>
        <w:rPr>
          <w:color w:val="000000" w:themeColor="text1"/>
          <w:sz w:val="23"/>
          <w:szCs w:val="23"/>
        </w:rPr>
      </w:pPr>
    </w:p>
    <w:p xmlns:wp14="http://schemas.microsoft.com/office/word/2010/wordml" w:rsidRPr="00F07F30" w:rsidR="00F07F30" w:rsidP="7DDAD851" w:rsidRDefault="003F3956" w14:paraId="7A0AF151" wp14:textId="77777777" wp14:noSpellErr="1">
      <w:pPr>
        <w:spacing w:after="0" w:line="240" w:lineRule="auto"/>
        <w:rPr>
          <w:color w:val="000000" w:themeColor="text1" w:themeTint="FF" w:themeShade="FF"/>
          <w:sz w:val="23"/>
          <w:szCs w:val="23"/>
        </w:rPr>
      </w:pPr>
      <w:r>
        <w:rPr>
          <w:color w:val="000000" w:themeColor="text1"/>
          <w:sz w:val="23"/>
          <w:szCs w:val="23"/>
        </w:rPr>
        <w:t>14</w:t>
      </w:r>
      <w:r w:rsidR="008535B0">
        <w:rPr>
          <w:color w:val="000000" w:themeColor="text1"/>
          <w:sz w:val="23"/>
          <w:szCs w:val="23"/>
        </w:rPr>
        <w:t>.</w:t>
      </w:r>
      <w:r>
        <w:rPr>
          <w:color w:val="000000" w:themeColor="text1"/>
          <w:sz w:val="23"/>
          <w:szCs w:val="23"/>
        </w:rPr>
        <w:t>15</w:t>
      </w:r>
      <w:r w:rsidR="008535B0">
        <w:rPr>
          <w:color w:val="000000" w:themeColor="text1"/>
          <w:sz w:val="23"/>
          <w:szCs w:val="23"/>
        </w:rPr>
        <w:t>-1</w:t>
      </w:r>
      <w:r>
        <w:rPr>
          <w:color w:val="000000" w:themeColor="text1"/>
          <w:sz w:val="23"/>
          <w:szCs w:val="23"/>
        </w:rPr>
        <w:t>5.45</w:t>
      </w:r>
      <w:r w:rsidRPr="00F07F30" w:rsidR="00F07F30">
        <w:rPr>
          <w:color w:val="000000" w:themeColor="text1"/>
          <w:sz w:val="23"/>
          <w:szCs w:val="23"/>
        </w:rPr>
        <w:tab/>
      </w:r>
      <w:r w:rsidRPr="7DDAD851" w:rsidR="00F07F30">
        <w:rPr>
          <w:b w:val="1"/>
          <w:bCs w:val="1"/>
          <w:color w:val="000000" w:themeColor="text1"/>
          <w:sz w:val="23"/>
          <w:szCs w:val="23"/>
        </w:rPr>
        <w:t>Panel 9: Regional focus – Europe</w:t>
      </w:r>
    </w:p>
    <w:p xmlns:wp14="http://schemas.microsoft.com/office/word/2010/wordml" w:rsidRPr="00F07F30" w:rsidR="00F07F30" w:rsidP="704483C8" w:rsidRDefault="00F07F30" w14:paraId="171299CE"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proofErr w:type="spellStart"/>
      <w:r w:rsidRPr="00F07F30">
        <w:rPr>
          <w:color w:val="000000" w:themeColor="text1"/>
          <w:sz w:val="23"/>
          <w:szCs w:val="23"/>
        </w:rPr>
        <w:t>Leethen</w:t>
      </w:r>
      <w:proofErr w:type="spellEnd"/>
      <w:r w:rsidRPr="00F07F30">
        <w:rPr>
          <w:color w:val="000000" w:themeColor="text1"/>
          <w:sz w:val="23"/>
          <w:szCs w:val="23"/>
        </w:rPr>
        <w:t xml:space="preserve"> Bartholomew, University of Sussex</w:t>
      </w:r>
    </w:p>
    <w:p xmlns:wp14="http://schemas.microsoft.com/office/word/2010/wordml" w:rsidRPr="00F07F30" w:rsidR="00F07F30" w:rsidP="704483C8" w:rsidRDefault="00F07F30" w14:paraId="7D0A75ED"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proofErr w:type="spellStart"/>
      <w:r w:rsidRPr="00F07F30">
        <w:rPr>
          <w:color w:val="000000" w:themeColor="text1"/>
          <w:sz w:val="23"/>
          <w:szCs w:val="23"/>
        </w:rPr>
        <w:t>Oladapo</w:t>
      </w:r>
      <w:proofErr w:type="spellEnd"/>
      <w:r w:rsidRPr="00F07F30">
        <w:rPr>
          <w:color w:val="000000" w:themeColor="text1"/>
          <w:sz w:val="23"/>
          <w:szCs w:val="23"/>
        </w:rPr>
        <w:t xml:space="preserve"> </w:t>
      </w:r>
      <w:proofErr w:type="spellStart"/>
      <w:r w:rsidRPr="00F07F30">
        <w:rPr>
          <w:color w:val="000000" w:themeColor="text1"/>
          <w:sz w:val="23"/>
          <w:szCs w:val="23"/>
        </w:rPr>
        <w:t>Awosokanre</w:t>
      </w:r>
      <w:proofErr w:type="spellEnd"/>
      <w:r w:rsidRPr="00F07F30">
        <w:rPr>
          <w:color w:val="000000" w:themeColor="text1"/>
          <w:sz w:val="23"/>
          <w:szCs w:val="23"/>
        </w:rPr>
        <w:t>, Africans Unite Against Child Abuse (AFRUCA)</w:t>
      </w:r>
    </w:p>
    <w:p xmlns:wp14="http://schemas.microsoft.com/office/word/2010/wordml" w:rsidRPr="00F07F30" w:rsidR="00F07F30" w:rsidP="7DDAD851" w:rsidRDefault="00F07F30" w14:paraId="43E9877A"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 xml:space="preserve">Andy Desmond, Anti-Trafficking Consultants </w:t>
      </w:r>
    </w:p>
    <w:p xmlns:wp14="http://schemas.microsoft.com/office/word/2010/wordml" w:rsidRPr="00F07F30" w:rsidR="00F07F30" w:rsidP="00F07F30" w:rsidRDefault="00F07F30" w14:paraId="33B08C07" wp14:textId="77777777">
      <w:pPr>
        <w:spacing w:after="0" w:line="240" w:lineRule="auto"/>
        <w:rPr>
          <w:color w:val="000000" w:themeColor="text1"/>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 xml:space="preserve"> </w:t>
      </w:r>
    </w:p>
    <w:p xmlns:wp14="http://schemas.microsoft.com/office/word/2010/wordml" w:rsidRPr="00F07F30" w:rsidR="00F07F30" w:rsidP="7DDAD851" w:rsidRDefault="00F07F30" w14:paraId="6A415A61" wp14:textId="77777777" wp14:noSpellErr="1">
      <w:pPr>
        <w:spacing w:after="0" w:line="240" w:lineRule="auto"/>
        <w:ind w:left="698" w:firstLine="720"/>
        <w:rPr>
          <w:color w:val="000000" w:themeColor="text1" w:themeTint="FF" w:themeShade="FF"/>
          <w:sz w:val="23"/>
          <w:szCs w:val="23"/>
        </w:rPr>
      </w:pPr>
      <w:r w:rsidRPr="7DDAD851" w:rsidR="7DDAD851">
        <w:rPr>
          <w:color w:val="000000" w:themeColor="text1" w:themeTint="FF" w:themeShade="FF"/>
          <w:sz w:val="23"/>
          <w:szCs w:val="23"/>
        </w:rPr>
        <w:t>Question(s): As above</w:t>
      </w:r>
    </w:p>
    <w:p xmlns:wp14="http://schemas.microsoft.com/office/word/2010/wordml" w:rsidRPr="00F07F30" w:rsidR="00F07F30" w:rsidP="00F07F30" w:rsidRDefault="00F07F30" w14:paraId="05BB384B" wp14:textId="77777777">
      <w:pPr>
        <w:spacing w:after="0" w:line="240" w:lineRule="auto"/>
        <w:rPr>
          <w:color w:val="000000" w:themeColor="text1"/>
          <w:sz w:val="23"/>
          <w:szCs w:val="23"/>
        </w:rPr>
      </w:pPr>
    </w:p>
    <w:p xmlns:wp14="http://schemas.microsoft.com/office/word/2010/wordml" w:rsidRPr="00F07F30" w:rsidR="00F07F30" w:rsidP="7DDAD851" w:rsidRDefault="008535B0" w14:paraId="7F1C3099" wp14:textId="77777777" wp14:noSpellErr="1">
      <w:pPr>
        <w:spacing w:after="0" w:line="240" w:lineRule="auto"/>
        <w:rPr>
          <w:color w:val="000000" w:themeColor="text1" w:themeTint="FF" w:themeShade="FF"/>
          <w:sz w:val="23"/>
          <w:szCs w:val="23"/>
        </w:rPr>
      </w:pPr>
      <w:r>
        <w:rPr>
          <w:color w:val="000000" w:themeColor="text1"/>
          <w:sz w:val="23"/>
          <w:szCs w:val="23"/>
        </w:rPr>
        <w:t>1</w:t>
      </w:r>
      <w:r w:rsidR="003F3956">
        <w:rPr>
          <w:color w:val="000000" w:themeColor="text1"/>
          <w:sz w:val="23"/>
          <w:szCs w:val="23"/>
        </w:rPr>
        <w:t>5</w:t>
      </w:r>
      <w:r>
        <w:rPr>
          <w:color w:val="000000" w:themeColor="text1"/>
          <w:sz w:val="23"/>
          <w:szCs w:val="23"/>
        </w:rPr>
        <w:t>.</w:t>
      </w:r>
      <w:r w:rsidR="003F3956">
        <w:rPr>
          <w:color w:val="000000" w:themeColor="text1"/>
          <w:sz w:val="23"/>
          <w:szCs w:val="23"/>
        </w:rPr>
        <w:t>45</w:t>
      </w:r>
      <w:r>
        <w:rPr>
          <w:color w:val="000000" w:themeColor="text1"/>
          <w:sz w:val="23"/>
          <w:szCs w:val="23"/>
        </w:rPr>
        <w:t>-1</w:t>
      </w:r>
      <w:r w:rsidR="003F3956">
        <w:rPr>
          <w:color w:val="000000" w:themeColor="text1"/>
          <w:sz w:val="23"/>
          <w:szCs w:val="23"/>
        </w:rPr>
        <w:t>7:0</w:t>
      </w:r>
      <w:r w:rsidRPr="00F07F30" w:rsidR="00F07F30">
        <w:rPr>
          <w:color w:val="000000" w:themeColor="text1"/>
          <w:sz w:val="23"/>
          <w:szCs w:val="23"/>
        </w:rPr>
        <w:t>0</w:t>
      </w:r>
      <w:r w:rsidRPr="00F07F30" w:rsidR="00F07F30">
        <w:rPr>
          <w:color w:val="000000" w:themeColor="text1"/>
          <w:sz w:val="23"/>
          <w:szCs w:val="23"/>
        </w:rPr>
        <w:tab/>
      </w:r>
      <w:r w:rsidRPr="7DDAD851" w:rsidR="00F07F30">
        <w:rPr>
          <w:b w:val="1"/>
          <w:bCs w:val="1"/>
          <w:color w:val="000000" w:themeColor="text1"/>
          <w:sz w:val="23"/>
          <w:szCs w:val="23"/>
        </w:rPr>
        <w:t>Faith Based Organizations</w:t>
      </w:r>
    </w:p>
    <w:p xmlns:wp14="http://schemas.microsoft.com/office/word/2010/wordml" w:rsidRPr="00F07F30" w:rsidR="00F07F30" w:rsidP="7DDAD851" w:rsidRDefault="00F07F30" w14:paraId="370D15E1"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002B4146">
        <w:rPr>
          <w:color w:val="000000" w:themeColor="text1"/>
          <w:sz w:val="23"/>
          <w:szCs w:val="23"/>
        </w:rPr>
        <w:t>Dr Steve Rasmussen, Africa International University</w:t>
      </w:r>
    </w:p>
    <w:p xmlns:wp14="http://schemas.microsoft.com/office/word/2010/wordml" w:rsidRPr="00F07F30" w:rsidR="00F07F30" w:rsidP="7DDAD851" w:rsidRDefault="00F07F30" w14:paraId="5063919E" wp14:textId="77777777" wp14:noSpellErr="1">
      <w:pPr>
        <w:spacing w:after="0" w:line="240" w:lineRule="auto"/>
        <w:ind w:left="720" w:firstLine="720"/>
        <w:rPr>
          <w:color w:val="000000" w:themeColor="text1" w:themeTint="FF" w:themeShade="FF"/>
          <w:sz w:val="23"/>
          <w:szCs w:val="23"/>
        </w:rPr>
      </w:pPr>
      <w:r w:rsidRPr="7DDAD851" w:rsidR="7DDAD851">
        <w:rPr>
          <w:color w:val="000000" w:themeColor="text1" w:themeTint="FF" w:themeShade="FF"/>
          <w:sz w:val="23"/>
          <w:szCs w:val="23"/>
        </w:rPr>
        <w:t>The Holy See,  TBC</w:t>
      </w:r>
    </w:p>
    <w:p xmlns:wp14="http://schemas.microsoft.com/office/word/2010/wordml" w:rsidRPr="00F07F30" w:rsidR="00F07F30" w:rsidP="7DDAD851" w:rsidRDefault="00F07F30" w14:paraId="205E9C61"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The Lutheran Federation, TBC</w:t>
      </w:r>
    </w:p>
    <w:p xmlns:wp14="http://schemas.microsoft.com/office/word/2010/wordml" w:rsidRPr="00F07F30" w:rsidR="00F07F30" w:rsidP="704483C8" w:rsidRDefault="00F07F30" w14:paraId="464436E1"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 xml:space="preserve">Carolyn Gent, Stop Child Witchcraft Accusations </w:t>
      </w:r>
      <w:proofErr w:type="spellStart"/>
      <w:r w:rsidRPr="00F07F30">
        <w:rPr>
          <w:color w:val="000000" w:themeColor="text1"/>
          <w:sz w:val="23"/>
          <w:szCs w:val="23"/>
        </w:rPr>
        <w:t>Coaltion</w:t>
      </w:r>
      <w:proofErr w:type="spellEnd"/>
    </w:p>
    <w:p xmlns:wp14="http://schemas.microsoft.com/office/word/2010/wordml" w:rsidRPr="00F07F30" w:rsidR="00F07F30" w:rsidP="704483C8" w:rsidRDefault="00F07F30" w14:paraId="606BD5CA" wp14:textId="77777777">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 xml:space="preserve">Elizabeth </w:t>
      </w:r>
      <w:proofErr w:type="spellStart"/>
      <w:r w:rsidRPr="00F07F30">
        <w:rPr>
          <w:color w:val="000000" w:themeColor="text1"/>
          <w:sz w:val="23"/>
          <w:szCs w:val="23"/>
        </w:rPr>
        <w:t xml:space="preserve">O’Cassey</w:t>
      </w:r>
      <w:proofErr w:type="spellEnd"/>
      <w:r w:rsidRPr="00F07F30">
        <w:rPr>
          <w:color w:val="000000" w:themeColor="text1"/>
          <w:sz w:val="23"/>
          <w:szCs w:val="23"/>
        </w:rPr>
        <w:t xml:space="preserve">, International Humanist and Ethical Union </w:t>
      </w:r>
    </w:p>
    <w:p xmlns:wp14="http://schemas.microsoft.com/office/word/2010/wordml" w:rsidRPr="00F07F30" w:rsidR="00F07F30" w:rsidP="00F07F30" w:rsidRDefault="00F07F30" w14:paraId="7ECB2A44" wp14:textId="77777777">
      <w:pPr>
        <w:spacing w:after="0" w:line="240" w:lineRule="auto"/>
        <w:rPr>
          <w:color w:val="000000" w:themeColor="text1"/>
          <w:sz w:val="23"/>
          <w:szCs w:val="23"/>
        </w:rPr>
      </w:pPr>
      <w:r w:rsidRPr="00F07F30">
        <w:rPr>
          <w:color w:val="000000" w:themeColor="text1"/>
          <w:sz w:val="23"/>
          <w:szCs w:val="23"/>
        </w:rPr>
        <w:tab/>
      </w:r>
      <w:r w:rsidRPr="00F07F30">
        <w:rPr>
          <w:color w:val="000000" w:themeColor="text1"/>
          <w:sz w:val="23"/>
          <w:szCs w:val="23"/>
        </w:rPr>
        <w:tab/>
      </w:r>
    </w:p>
    <w:p xmlns:wp14="http://schemas.microsoft.com/office/word/2010/wordml" w:rsidRPr="00F07F30" w:rsidR="00F07F30" w:rsidP="7DDAD851" w:rsidRDefault="00F07F30" w14:paraId="037984E4"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Question(s)</w:t>
      </w:r>
    </w:p>
    <w:p xmlns:wp14="http://schemas.microsoft.com/office/word/2010/wordml" w:rsidRPr="00F07F30" w:rsidR="00F07F30" w:rsidP="7DDAD851" w:rsidRDefault="00F07F30" w14:paraId="696A2984" wp14:textId="77777777" wp14:noSpellErr="1">
      <w:pPr>
        <w:pStyle w:val="ListParagraph"/>
        <w:numPr>
          <w:ilvl w:val="0"/>
          <w:numId w:val="5"/>
        </w:numPr>
        <w:spacing w:after="0" w:line="240" w:lineRule="auto"/>
        <w:rPr>
          <w:color w:val="000000" w:themeColor="text1" w:themeTint="FF" w:themeShade="FF"/>
          <w:sz w:val="23"/>
          <w:szCs w:val="23"/>
        </w:rPr>
      </w:pPr>
      <w:r w:rsidRPr="7DDAD851" w:rsidR="7DDAD851">
        <w:rPr>
          <w:color w:val="000000" w:themeColor="text1" w:themeTint="FF" w:themeShade="FF"/>
          <w:sz w:val="23"/>
          <w:szCs w:val="23"/>
        </w:rPr>
        <w:t>What is your organization doing to address these issues?</w:t>
      </w:r>
    </w:p>
    <w:p xmlns:wp14="http://schemas.microsoft.com/office/word/2010/wordml" w:rsidRPr="00F07F30" w:rsidR="00F07F30" w:rsidP="7DDAD851" w:rsidRDefault="00F07F30" w14:paraId="3271C111" wp14:textId="77777777" wp14:noSpellErr="1">
      <w:pPr>
        <w:pStyle w:val="ListParagraph"/>
        <w:numPr>
          <w:ilvl w:val="0"/>
          <w:numId w:val="5"/>
        </w:numPr>
        <w:spacing w:after="0" w:line="240" w:lineRule="auto"/>
        <w:rPr>
          <w:color w:val="000000" w:themeColor="text1" w:themeTint="FF" w:themeShade="FF"/>
          <w:sz w:val="23"/>
          <w:szCs w:val="23"/>
          <w:lang w:val="en-CA"/>
        </w:rPr>
      </w:pPr>
      <w:r w:rsidRPr="7DDAD851" w:rsidR="7DDAD851">
        <w:rPr>
          <w:color w:val="000000" w:themeColor="text1" w:themeTint="FF" w:themeShade="FF"/>
          <w:sz w:val="23"/>
          <w:szCs w:val="23"/>
        </w:rPr>
        <w:t>What is left to be done by your organization</w:t>
      </w:r>
      <w:r w:rsidRPr="7DDAD851" w:rsidR="7DDAD851">
        <w:rPr>
          <w:color w:val="000000" w:themeColor="text1" w:themeTint="FF" w:themeShade="FF"/>
          <w:sz w:val="23"/>
          <w:szCs w:val="23"/>
          <w:lang w:val="en-CA"/>
        </w:rPr>
        <w:t>? By other stakeholders?</w:t>
      </w:r>
    </w:p>
    <w:p xmlns:wp14="http://schemas.microsoft.com/office/word/2010/wordml" w:rsidRPr="00F07F30" w:rsidR="00F07F30" w:rsidP="00F07F30" w:rsidRDefault="00F07F30" w14:paraId="75C23092" wp14:textId="77777777">
      <w:pPr>
        <w:spacing w:after="0" w:line="240" w:lineRule="auto"/>
        <w:rPr>
          <w:color w:val="000000" w:themeColor="text1"/>
          <w:sz w:val="23"/>
          <w:szCs w:val="23"/>
        </w:rPr>
      </w:pPr>
    </w:p>
    <w:p xmlns:wp14="http://schemas.microsoft.com/office/word/2010/wordml" w:rsidRPr="00F07F30" w:rsidR="00F07F30" w:rsidP="7DDAD851" w:rsidRDefault="008535B0" w14:paraId="475FFC32" wp14:textId="77777777" wp14:noSpellErr="1">
      <w:pPr>
        <w:spacing w:after="0" w:line="240" w:lineRule="auto"/>
        <w:rPr>
          <w:color w:val="000000" w:themeColor="text1" w:themeTint="FF" w:themeShade="FF"/>
          <w:sz w:val="23"/>
          <w:szCs w:val="23"/>
        </w:rPr>
      </w:pPr>
      <w:r>
        <w:rPr>
          <w:color w:val="000000" w:themeColor="text1"/>
          <w:sz w:val="23"/>
          <w:szCs w:val="23"/>
        </w:rPr>
        <w:t>17</w:t>
      </w:r>
      <w:r w:rsidR="003F3956">
        <w:rPr>
          <w:color w:val="000000" w:themeColor="text1"/>
          <w:sz w:val="23"/>
          <w:szCs w:val="23"/>
        </w:rPr>
        <w:t>:00</w:t>
      </w:r>
      <w:r>
        <w:rPr>
          <w:color w:val="000000" w:themeColor="text1"/>
          <w:sz w:val="23"/>
          <w:szCs w:val="23"/>
        </w:rPr>
        <w:t>-17</w:t>
      </w:r>
      <w:r w:rsidR="003F3956">
        <w:rPr>
          <w:color w:val="000000" w:themeColor="text1"/>
          <w:sz w:val="23"/>
          <w:szCs w:val="23"/>
        </w:rPr>
        <w:t>:1</w:t>
      </w:r>
      <w:r w:rsidRPr="00F07F30" w:rsidR="00F07F30">
        <w:rPr>
          <w:color w:val="000000" w:themeColor="text1"/>
          <w:sz w:val="23"/>
          <w:szCs w:val="23"/>
        </w:rPr>
        <w:t>5</w:t>
      </w:r>
      <w:r w:rsidRPr="00F07F30" w:rsidR="00F07F30">
        <w:rPr>
          <w:color w:val="000000" w:themeColor="text1"/>
          <w:sz w:val="23"/>
          <w:szCs w:val="23"/>
        </w:rPr>
        <w:tab/>
      </w:r>
      <w:r w:rsidRPr="00F07F30" w:rsidR="00F07F30">
        <w:rPr>
          <w:color w:val="000000" w:themeColor="text1"/>
          <w:sz w:val="23"/>
          <w:szCs w:val="23"/>
        </w:rPr>
        <w:t>Coffee break</w:t>
      </w:r>
    </w:p>
    <w:p xmlns:wp14="http://schemas.microsoft.com/office/word/2010/wordml" w:rsidRPr="00F07F30" w:rsidR="00F07F30" w:rsidP="00F07F30" w:rsidRDefault="00F07F30" w14:paraId="7A930C61" wp14:textId="77777777">
      <w:pPr>
        <w:spacing w:after="0" w:line="240" w:lineRule="auto"/>
        <w:rPr>
          <w:color w:val="000000" w:themeColor="text1"/>
          <w:sz w:val="23"/>
          <w:szCs w:val="23"/>
        </w:rPr>
      </w:pPr>
    </w:p>
    <w:p xmlns:wp14="http://schemas.microsoft.com/office/word/2010/wordml" w:rsidRPr="00F07F30" w:rsidR="00F07F30" w:rsidP="7DDAD851" w:rsidRDefault="00F07F30" w14:paraId="1D53782A" wp14:textId="77777777" wp14:noSpellErr="1">
      <w:pPr>
        <w:spacing w:after="0" w:line="240" w:lineRule="auto"/>
        <w:rPr>
          <w:color w:val="000000" w:themeColor="text1" w:themeTint="FF" w:themeShade="FF"/>
          <w:sz w:val="23"/>
          <w:szCs w:val="23"/>
        </w:rPr>
      </w:pPr>
      <w:r w:rsidRPr="00F07F30">
        <w:rPr>
          <w:color w:val="000000" w:themeColor="text1"/>
          <w:sz w:val="23"/>
          <w:szCs w:val="23"/>
        </w:rPr>
        <w:t>1</w:t>
      </w:r>
      <w:r w:rsidR="008535B0">
        <w:rPr>
          <w:color w:val="000000" w:themeColor="text1"/>
          <w:sz w:val="23"/>
          <w:szCs w:val="23"/>
        </w:rPr>
        <w:t>7</w:t>
      </w:r>
      <w:r w:rsidR="003F3956">
        <w:rPr>
          <w:color w:val="000000" w:themeColor="text1"/>
          <w:sz w:val="23"/>
          <w:szCs w:val="23"/>
        </w:rPr>
        <w:t>:15</w:t>
      </w:r>
      <w:r w:rsidR="008535B0">
        <w:rPr>
          <w:color w:val="000000" w:themeColor="text1"/>
          <w:sz w:val="23"/>
          <w:szCs w:val="23"/>
        </w:rPr>
        <w:t>-1</w:t>
      </w:r>
      <w:r w:rsidR="003F3956">
        <w:rPr>
          <w:color w:val="000000" w:themeColor="text1"/>
          <w:sz w:val="23"/>
          <w:szCs w:val="23"/>
        </w:rPr>
        <w:t>7</w:t>
      </w:r>
      <w:r w:rsidR="008535B0">
        <w:rPr>
          <w:color w:val="000000" w:themeColor="text1"/>
          <w:sz w:val="23"/>
          <w:szCs w:val="23"/>
        </w:rPr>
        <w:t>:</w:t>
      </w:r>
      <w:r w:rsidR="003F3956">
        <w:rPr>
          <w:color w:val="000000" w:themeColor="text1"/>
          <w:sz w:val="23"/>
          <w:szCs w:val="23"/>
        </w:rPr>
        <w:t>55</w:t>
      </w:r>
      <w:r w:rsidRPr="00F07F30">
        <w:rPr>
          <w:color w:val="000000" w:themeColor="text1"/>
          <w:sz w:val="23"/>
          <w:szCs w:val="23"/>
        </w:rPr>
        <w:tab/>
      </w:r>
      <w:r w:rsidRPr="7DDAD851">
        <w:rPr>
          <w:b w:val="1"/>
          <w:bCs w:val="1"/>
          <w:color w:val="000000" w:themeColor="text1"/>
          <w:sz w:val="23"/>
          <w:szCs w:val="23"/>
        </w:rPr>
        <w:t xml:space="preserve">Presentation on Preliminary Outcomes </w:t>
      </w:r>
      <w:r w:rsidRPr="00F07F30">
        <w:rPr>
          <w:color w:val="000000" w:themeColor="text1"/>
          <w:sz w:val="23"/>
          <w:szCs w:val="23"/>
        </w:rPr>
        <w:t>by Rapporteur of Day 1 and 2</w:t>
      </w:r>
    </w:p>
    <w:p xmlns:wp14="http://schemas.microsoft.com/office/word/2010/wordml" w:rsidRPr="00F07F30" w:rsidR="00F07F30" w:rsidP="7DDAD851" w:rsidRDefault="00F07F30" w14:paraId="2B21127B" wp14:textId="77777777" wp14:noSpellErr="1">
      <w:pPr>
        <w:spacing w:after="0" w:line="240" w:lineRule="auto"/>
        <w:rPr>
          <w:color w:val="000000" w:themeColor="text1" w:themeTint="FF" w:themeShade="FF"/>
          <w:sz w:val="23"/>
          <w:szCs w:val="23"/>
        </w:rPr>
      </w:pPr>
      <w:r w:rsidRPr="00F07F30">
        <w:rPr>
          <w:color w:val="000000" w:themeColor="text1"/>
          <w:sz w:val="23"/>
          <w:szCs w:val="23"/>
        </w:rPr>
        <w:tab/>
      </w:r>
      <w:r w:rsidRPr="00F07F30">
        <w:rPr>
          <w:color w:val="000000" w:themeColor="text1"/>
          <w:sz w:val="23"/>
          <w:szCs w:val="23"/>
        </w:rPr>
        <w:tab/>
      </w:r>
      <w:r w:rsidRPr="00F07F30">
        <w:rPr>
          <w:color w:val="000000" w:themeColor="text1"/>
          <w:sz w:val="23"/>
          <w:szCs w:val="23"/>
        </w:rPr>
        <w:t>*Followed by final comments from the floor</w:t>
      </w:r>
    </w:p>
    <w:p xmlns:wp14="http://schemas.microsoft.com/office/word/2010/wordml" w:rsidRPr="00F07F30" w:rsidR="00F07F30" w:rsidP="00F07F30" w:rsidRDefault="00F07F30" w14:paraId="7EBC030A" wp14:textId="77777777">
      <w:pPr>
        <w:spacing w:after="0" w:line="240" w:lineRule="auto"/>
        <w:rPr>
          <w:color w:val="000000" w:themeColor="text1"/>
          <w:sz w:val="23"/>
          <w:szCs w:val="23"/>
        </w:rPr>
      </w:pPr>
    </w:p>
    <w:p xmlns:wp14="http://schemas.microsoft.com/office/word/2010/wordml" w:rsidRPr="00F07F30" w:rsidR="00F07F30" w:rsidP="704483C8" w:rsidRDefault="008535B0" w14:paraId="1AEF0DE7" wp14:textId="77777777">
      <w:pPr>
        <w:spacing w:after="0" w:line="240" w:lineRule="auto"/>
        <w:rPr>
          <w:color w:val="000000" w:themeColor="text1" w:themeTint="FF" w:themeShade="FF"/>
          <w:sz w:val="23"/>
          <w:szCs w:val="23"/>
        </w:rPr>
      </w:pPr>
      <w:r>
        <w:rPr>
          <w:color w:val="000000" w:themeColor="text1"/>
          <w:sz w:val="23"/>
          <w:szCs w:val="23"/>
        </w:rPr>
        <w:t>1</w:t>
      </w:r>
      <w:r w:rsidR="003F3956">
        <w:rPr>
          <w:color w:val="000000" w:themeColor="text1"/>
          <w:sz w:val="23"/>
          <w:szCs w:val="23"/>
        </w:rPr>
        <w:t>7</w:t>
      </w:r>
      <w:r>
        <w:rPr>
          <w:color w:val="000000" w:themeColor="text1"/>
          <w:sz w:val="23"/>
          <w:szCs w:val="23"/>
        </w:rPr>
        <w:t>.</w:t>
      </w:r>
      <w:r w:rsidR="003F3956">
        <w:rPr>
          <w:color w:val="000000" w:themeColor="text1"/>
          <w:sz w:val="23"/>
          <w:szCs w:val="23"/>
        </w:rPr>
        <w:t>5</w:t>
      </w:r>
      <w:r>
        <w:rPr>
          <w:color w:val="000000" w:themeColor="text1"/>
          <w:sz w:val="23"/>
          <w:szCs w:val="23"/>
        </w:rPr>
        <w:t>5-18.</w:t>
      </w:r>
      <w:r w:rsidR="003F3956">
        <w:rPr>
          <w:color w:val="000000" w:themeColor="text1"/>
          <w:sz w:val="23"/>
          <w:szCs w:val="23"/>
        </w:rPr>
        <w:t>0</w:t>
      </w:r>
      <w:r>
        <w:rPr>
          <w:color w:val="000000" w:themeColor="text1"/>
          <w:sz w:val="23"/>
          <w:szCs w:val="23"/>
        </w:rPr>
        <w:t>0</w:t>
      </w:r>
      <w:r w:rsidRPr="00F07F30" w:rsidR="00F07F30">
        <w:rPr>
          <w:color w:val="000000" w:themeColor="text1"/>
          <w:sz w:val="23"/>
          <w:szCs w:val="23"/>
        </w:rPr>
        <w:tab/>
      </w:r>
      <w:r w:rsidRPr="00F07F30" w:rsidR="00F07F30">
        <w:rPr>
          <w:color w:val="000000" w:themeColor="text1"/>
          <w:sz w:val="23"/>
          <w:szCs w:val="23"/>
        </w:rPr>
        <w:t xml:space="preserve">Closing Remarks - </w:t>
      </w:r>
      <w:proofErr w:type="spellStart"/>
      <w:r w:rsidRPr="00F07F30" w:rsidR="00F07F30">
        <w:rPr>
          <w:color w:val="000000" w:themeColor="text1"/>
          <w:sz w:val="23"/>
          <w:szCs w:val="23"/>
        </w:rPr>
        <w:t>Ikponwosa</w:t>
      </w:r>
      <w:proofErr w:type="spellEnd"/>
      <w:r w:rsidRPr="00F07F30" w:rsidR="00F07F30">
        <w:rPr>
          <w:color w:val="000000" w:themeColor="text1"/>
          <w:sz w:val="23"/>
          <w:szCs w:val="23"/>
        </w:rPr>
        <w:t xml:space="preserve"> </w:t>
      </w:r>
      <w:proofErr w:type="spellStart"/>
      <w:r w:rsidRPr="00F07F30" w:rsidR="00F07F30">
        <w:rPr>
          <w:color w:val="000000" w:themeColor="text1"/>
          <w:sz w:val="23"/>
          <w:szCs w:val="23"/>
        </w:rPr>
        <w:t>Ero</w:t>
      </w:r>
      <w:proofErr w:type="spellEnd"/>
      <w:r w:rsidRPr="00F07F30" w:rsidR="00F07F30">
        <w:rPr>
          <w:color w:val="000000" w:themeColor="text1"/>
          <w:sz w:val="23"/>
          <w:szCs w:val="23"/>
        </w:rPr>
        <w:t xml:space="preserve">                       </w:t>
      </w:r>
    </w:p>
    <w:p xmlns:wp14="http://schemas.microsoft.com/office/word/2010/wordml" w:rsidRPr="00F07F30" w:rsidR="00F07F30" w:rsidP="00F07F30" w:rsidRDefault="00F07F30" w14:paraId="3CABB5AD" wp14:textId="77777777">
      <w:pPr>
        <w:spacing w:after="0" w:line="240" w:lineRule="auto"/>
        <w:rPr>
          <w:b/>
          <w:color w:val="000000" w:themeColor="text1"/>
          <w:sz w:val="23"/>
          <w:szCs w:val="23"/>
        </w:rPr>
      </w:pPr>
    </w:p>
    <w:p xmlns:wp14="http://schemas.microsoft.com/office/word/2010/wordml" w:rsidRPr="00F07F30" w:rsidR="00F07F30" w:rsidP="00F07F30" w:rsidRDefault="00F07F30" w14:paraId="75141443" wp14:textId="77777777">
      <w:pPr>
        <w:spacing w:after="0" w:line="240" w:lineRule="auto"/>
        <w:rPr>
          <w:b/>
          <w:color w:val="000000" w:themeColor="text1"/>
          <w:sz w:val="23"/>
          <w:szCs w:val="23"/>
        </w:rPr>
      </w:pPr>
    </w:p>
    <w:p xmlns:wp14="http://schemas.microsoft.com/office/word/2010/wordml" w:rsidRPr="00F07F30" w:rsidR="00F07F30" w:rsidP="00F07F30" w:rsidRDefault="00F07F30" w14:paraId="6B7176FA" wp14:textId="77777777">
      <w:pPr>
        <w:rPr>
          <w:b/>
          <w:color w:val="000000" w:themeColor="text1"/>
          <w:sz w:val="23"/>
          <w:szCs w:val="23"/>
        </w:rPr>
      </w:pPr>
    </w:p>
    <w:p xmlns:wp14="http://schemas.microsoft.com/office/word/2010/wordml" w:rsidRPr="00F07F30" w:rsidR="00F07F30" w:rsidP="00F07F30" w:rsidRDefault="00F07F30" w14:paraId="2E23BE99" wp14:textId="77777777">
      <w:pPr>
        <w:rPr>
          <w:b/>
          <w:color w:val="000000" w:themeColor="text1"/>
          <w:sz w:val="23"/>
          <w:szCs w:val="23"/>
        </w:rPr>
      </w:pPr>
    </w:p>
    <w:p xmlns:wp14="http://schemas.microsoft.com/office/word/2010/wordml" w:rsidRPr="00F07F30" w:rsidR="00BD4155" w:rsidRDefault="00BD4155" w14:paraId="01AE4365" wp14:textId="77777777">
      <w:pPr>
        <w:rPr>
          <w:sz w:val="23"/>
          <w:szCs w:val="23"/>
        </w:rPr>
      </w:pPr>
    </w:p>
    <w:sectPr w:rsidRPr="00F07F30" w:rsidR="00BD4155" w:rsidSect="00F159A9">
      <w:footerReference w:type="default" r:id="rId7"/>
      <w:pgSz w:w="11906" w:h="16838" w:orient="portrait"/>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108D8" w:rsidP="00F07F30" w:rsidRDefault="006108D8" w14:paraId="6C9807CB" wp14:textId="77777777">
      <w:pPr>
        <w:spacing w:after="0" w:line="240" w:lineRule="auto"/>
      </w:pPr>
      <w:r>
        <w:separator/>
      </w:r>
    </w:p>
  </w:endnote>
  <w:endnote w:type="continuationSeparator" w:id="0">
    <w:p xmlns:wp14="http://schemas.microsoft.com/office/word/2010/wordml" w:rsidR="006108D8" w:rsidP="00F07F30" w:rsidRDefault="006108D8" w14:paraId="23B6243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JansonText-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JansonText-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80359"/>
      <w:docPartObj>
        <w:docPartGallery w:val="Page Numbers (Bottom of Page)"/>
        <w:docPartUnique/>
      </w:docPartObj>
    </w:sdtPr>
    <w:sdtEndPr>
      <w:rPr>
        <w:noProof/>
      </w:rPr>
    </w:sdtEndPr>
    <w:sdtContent>
      <w:p xmlns:wp14="http://schemas.microsoft.com/office/word/2010/wordml" w:rsidR="00863FF2" w:rsidRDefault="00F07F30" w14:paraId="393F573C" wp14:textId="77777777">
        <w:pPr>
          <w:pStyle w:val="Footer"/>
          <w:jc w:val="right"/>
        </w:pPr>
        <w:r>
          <w:fldChar w:fldCharType="begin"/>
        </w:r>
        <w:r>
          <w:instrText xml:space="preserve"> PAGE   \* MERGEFORMAT </w:instrText>
        </w:r>
        <w:r>
          <w:fldChar w:fldCharType="separate"/>
        </w:r>
        <w:r w:rsidR="001644E0">
          <w:rPr>
            <w:noProof/>
          </w:rPr>
          <w:t>4</w:t>
        </w:r>
        <w:r>
          <w:rPr>
            <w:noProof/>
          </w:rPr>
          <w:fldChar w:fldCharType="end"/>
        </w:r>
      </w:p>
    </w:sdtContent>
  </w:sdt>
  <w:p xmlns:wp14="http://schemas.microsoft.com/office/word/2010/wordml" w:rsidR="00863FF2" w:rsidRDefault="006108D8" w14:paraId="08C7607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108D8" w:rsidP="00F07F30" w:rsidRDefault="006108D8" w14:paraId="3A722F8A" wp14:textId="77777777">
      <w:pPr>
        <w:spacing w:after="0" w:line="240" w:lineRule="auto"/>
      </w:pPr>
      <w:r>
        <w:separator/>
      </w:r>
    </w:p>
  </w:footnote>
  <w:footnote w:type="continuationSeparator" w:id="0">
    <w:p xmlns:wp14="http://schemas.microsoft.com/office/word/2010/wordml" w:rsidR="006108D8" w:rsidP="00F07F30" w:rsidRDefault="006108D8" w14:paraId="6452CD03" wp14:textId="77777777">
      <w:pPr>
        <w:spacing w:after="0" w:line="240" w:lineRule="auto"/>
      </w:pPr>
      <w:r>
        <w:continuationSeparator/>
      </w:r>
    </w:p>
  </w:footnote>
  <w:footnote w:id="1">
    <w:p xmlns:wp14="http://schemas.microsoft.com/office/word/2010/wordml" w:rsidRPr="00F07F30" w:rsidR="00F07F30" w:rsidP="704483C8" w:rsidRDefault="00F07F30" w14:paraId="11F03C68" wp14:textId="77777777">
      <w:pPr>
        <w:pStyle w:val="FootnoteText"/>
        <w:rPr>
          <w:rFonts w:cs="Times New Roman"/>
          <w:lang w:val="en-CA"/>
        </w:rPr>
      </w:pPr>
      <w:r w:rsidRPr="00F07F30">
        <w:rPr>
          <w:rStyle w:val="FootnoteReference"/>
        </w:rPr>
        <w:footnoteRef/>
      </w:r>
      <w:r w:rsidRPr="704483C8">
        <w:rPr/>
        <w:t xml:space="preserve"> </w:t>
      </w:r>
      <w:r w:rsidRPr="00F07F30">
        <w:rPr>
          <w:lang w:val="en-CA"/>
        </w:rPr>
        <w:t xml:space="preserve">The concepts e.g. “witchcraft” and “witchcraft beliefs, practices and consequences,” used in this note are preliminary alone. They are indicative of the ideas been conveyed and are not being used as the final and only </w:t>
      </w:r>
      <w:r w:rsidRPr="00F07F30">
        <w:rPr>
          <w:rFonts w:cs="Times New Roman"/>
          <w:lang w:val="en-CA"/>
        </w:rPr>
        <w:t>means of expressing those ideas. For these preliminary purposes, the term “witchcraft” is taken to include “</w:t>
      </w:r>
      <w:proofErr w:type="spellStart"/>
      <w:r w:rsidRPr="00F07F30">
        <w:rPr>
          <w:rFonts w:cs="Times New Roman"/>
          <w:lang w:val="en-CA"/>
        </w:rPr>
        <w:t>muti</w:t>
      </w:r>
      <w:proofErr w:type="spellEnd"/>
      <w:r w:rsidRPr="00F07F30">
        <w:rPr>
          <w:rFonts w:cs="Times New Roman"/>
          <w:lang w:val="en-CA"/>
        </w:rPr>
        <w:t>” and similar ritual killings and ritual attacks.</w:t>
      </w:r>
    </w:p>
  </w:footnote>
  <w:footnote w:id="2">
    <w:p xmlns:wp14="http://schemas.microsoft.com/office/word/2010/wordml" w:rsidRPr="00F07F30" w:rsidR="00F07F30" w:rsidP="7DDAD851" w:rsidRDefault="00F07F30" w14:paraId="79A8FD49" wp14:textId="77777777" wp14:noSpellErr="1">
      <w:pPr>
        <w:pStyle w:val="Heading1"/>
        <w:shd w:val="clear" w:color="auto" w:fill="FFFFFF" w:themeFill="background1"/>
        <w:spacing w:before="0"/>
        <w:rPr>
          <w:rFonts w:ascii="Georgia" w:hAnsi="Georgia"/>
          <w:b w:val="0"/>
          <w:bCs w:val="0"/>
          <w:color w:val="auto"/>
          <w:sz w:val="18"/>
          <w:szCs w:val="18"/>
        </w:rPr>
      </w:pPr>
      <w:r w:rsidRPr="7DDAD851">
        <w:rPr>
          <w:rStyle w:val="FootnoteReference"/>
          <w:rFonts w:ascii="Calibri" w:hAnsi="Calibri" w:cs="Times New Roman" w:asciiTheme="minorAscii" w:hAnsiTheme="minorAscii"/>
          <w:b w:val="0"/>
          <w:bCs w:val="0"/>
          <w:color w:val="auto"/>
          <w:sz w:val="18"/>
          <w:szCs w:val="18"/>
        </w:rPr>
        <w:footnoteRef/>
      </w:r>
      <w:r w:rsidRPr="7DDAD851">
        <w:rPr>
          <w:rFonts w:ascii="Calibri" w:hAnsi="Calibri" w:cs="Times New Roman" w:asciiTheme="minorAscii" w:hAnsiTheme="minorAscii"/>
          <w:b w:val="0"/>
          <w:bCs w:val="0"/>
          <w:color w:val="auto"/>
          <w:sz w:val="18"/>
          <w:szCs w:val="18"/>
        </w:rPr>
        <w:t xml:space="preserve"> See for example, Karen McVeigh, </w:t>
      </w:r>
      <w:r w:rsidRPr="7DDAD851">
        <w:rPr>
          <w:rFonts w:ascii="Calibri" w:hAnsi="Calibri" w:cs="Times New Roman" w:asciiTheme="minorAscii" w:hAnsiTheme="minorAscii"/>
          <w:b w:val="0"/>
          <w:bCs w:val="0"/>
          <w:color w:val="auto"/>
          <w:sz w:val="18"/>
          <w:szCs w:val="18"/>
        </w:rPr>
        <w:t>Child witchcraft claims increasing as ‘hidden crime’ is investigated,  8 October 2014,</w:t>
      </w:r>
      <w:r w:rsidRPr="7DDAD851">
        <w:rPr>
          <w:rFonts w:ascii="Calibri" w:hAnsi="Calibri" w:cs="Times New Roman" w:asciiTheme="minorAscii" w:hAnsiTheme="minorAscii"/>
          <w:b w:val="0"/>
          <w:bCs w:val="0"/>
          <w:color w:val="auto"/>
          <w:sz w:val="18"/>
          <w:szCs w:val="18"/>
        </w:rPr>
        <w:t xml:space="preserve"> </w:t>
      </w:r>
      <w:hyperlink w:history="1" r:id="R74718f82fe434b32">
        <w:r w:rsidRPr="7DDAD851">
          <w:rPr>
            <w:rStyle w:val="Hyperlink"/>
            <w:rFonts w:ascii="Calibri" w:hAnsi="Calibri" w:cs="Times New Roman" w:asciiTheme="minorAscii" w:hAnsiTheme="minorAscii"/>
            <w:b w:val="0"/>
            <w:bCs w:val="0"/>
            <w:sz w:val="18"/>
            <w:szCs w:val="18"/>
          </w:rPr>
          <w:t>https://www.theguardian.com/uk-news/2014/oct/08/child-witchcraft-claims-hidden-crime-met-police-under-reported</w:t>
        </w:r>
      </w:hyperlink>
      <w:r w:rsidRPr="7DDAD851">
        <w:rPr>
          <w:rFonts w:ascii="Calibri" w:hAnsi="Calibri" w:cs="Times New Roman" w:asciiTheme="minorAscii" w:hAnsiTheme="minorAscii"/>
          <w:b w:val="0"/>
          <w:bCs w:val="0"/>
          <w:color w:val="auto"/>
          <w:sz w:val="18"/>
          <w:szCs w:val="18"/>
        </w:rPr>
        <w:t xml:space="preserve">  Also see, Ruth Evans, `Witchcraft abuse cases on the rise, 11 October 2015, http://www.bbc.com/news/uk-34475424</w:t>
      </w:r>
    </w:p>
  </w:footnote>
  <w:footnote w:id="3">
    <w:p xmlns:wp14="http://schemas.microsoft.com/office/word/2010/wordml" w:rsidRPr="00F07F30" w:rsidR="00F07F30" w:rsidP="704483C8" w:rsidRDefault="00F07F30" w14:paraId="5D5FC1FA" wp14:textId="77777777">
      <w:pPr>
        <w:pStyle w:val="FootnoteText"/>
        <w:rPr>
          <w:b w:val="1"/>
          <w:bCs w:val="1"/>
          <w:lang w:val="en-CA"/>
        </w:rPr>
      </w:pPr>
      <w:r w:rsidRPr="00F07F30">
        <w:rPr>
          <w:rStyle w:val="FootnoteReference"/>
        </w:rPr>
        <w:footnoteRef/>
      </w:r>
      <w:r w:rsidRPr="704483C8">
        <w:rPr/>
        <w:t xml:space="preserve"> </w:t>
      </w:r>
      <w:r w:rsidRPr="00F07F30">
        <w:rPr>
          <w:lang w:val="en-CA"/>
        </w:rPr>
        <w:t xml:space="preserve">See </w:t>
      </w:r>
      <w:r w:rsidRPr="00F07F30">
        <w:rPr/>
        <w:t xml:space="preserve">Philip Alston, “Of witches and robots: the diverse challenges of responding to unlawful killings in the twenty-first century”, </w:t>
      </w:r>
      <w:r w:rsidRPr="704483C8">
        <w:rPr>
          <w:i w:val="1"/>
          <w:iCs w:val="1"/>
        </w:rPr>
        <w:t>Macalester International</w:t>
      </w:r>
      <w:r w:rsidRPr="00F07F30">
        <w:rPr/>
        <w:t xml:space="preserve">, vol. 28 (2012) and Jill </w:t>
      </w:r>
      <w:proofErr w:type="spellStart"/>
      <w:r w:rsidRPr="00F07F30">
        <w:rPr/>
        <w:t xml:space="preserve">Shnoebelen</w:t>
      </w:r>
      <w:proofErr w:type="spellEnd"/>
      <w:r w:rsidRPr="00F07F30">
        <w:rPr/>
        <w:t xml:space="preserve">, Witchcraft allegations, refugee protection and human rights: a review of the evidence, </w:t>
      </w:r>
      <w:r w:rsidRPr="00F07F30">
        <w:rPr>
          <w:lang w:val="en-CA"/>
        </w:rPr>
        <w:t>UNHCR, Research paper No. 169, http://www.unhcr.org/4981ca712.pdf</w:t>
      </w:r>
    </w:p>
  </w:footnote>
  <w:footnote w:id="4">
    <w:p xmlns:wp14="http://schemas.microsoft.com/office/word/2010/wordml" w:rsidRPr="00B372E7" w:rsidR="00F07F30" w:rsidP="7DDAD851" w:rsidRDefault="00F07F30" w14:paraId="497094B7" wp14:textId="77777777" wp14:noSpellErr="1">
      <w:pPr>
        <w:pStyle w:val="FootnoteText"/>
        <w:rPr>
          <w:lang w:val="en-CA"/>
        </w:rPr>
      </w:pPr>
      <w:r w:rsidRPr="00F07F30">
        <w:rPr>
          <w:rStyle w:val="FootnoteReference"/>
        </w:rPr>
        <w:footnoteRef/>
      </w:r>
      <w:r w:rsidRPr="00F07F30">
        <w:rPr/>
        <w:t xml:space="preserve">See </w:t>
      </w:r>
      <w:hyperlink w:history="1" r:id="R7fc5e882d6c04218">
        <w:r w:rsidRPr="00F07F30">
          <w:rPr>
            <w:rStyle w:val="Hyperlink"/>
            <w:rFonts w:ascii="Arial" w:hAnsi="Arial" w:cs="Arial"/>
          </w:rPr>
          <w:t>http://srsg.violenceagainstchildren.org/page/850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FED"/>
    <w:multiLevelType w:val="hybridMultilevel"/>
    <w:tmpl w:val="A06E31AA"/>
    <w:lvl w:ilvl="0" w:tplc="8B0A8FD6">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09F5204"/>
    <w:multiLevelType w:val="hybridMultilevel"/>
    <w:tmpl w:val="78A8450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1FF2935"/>
    <w:multiLevelType w:val="hybridMultilevel"/>
    <w:tmpl w:val="B0C27EB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A195BDD"/>
    <w:multiLevelType w:val="hybridMultilevel"/>
    <w:tmpl w:val="FF1098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EE6069B"/>
    <w:multiLevelType w:val="hybridMultilevel"/>
    <w:tmpl w:val="650858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607A645C"/>
    <w:multiLevelType w:val="hybridMultilevel"/>
    <w:tmpl w:val="2CA6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FF5C0C"/>
    <w:multiLevelType w:val="hybridMultilevel"/>
    <w:tmpl w:val="91D8A5D4"/>
    <w:lvl w:ilvl="0" w:tplc="155A9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FA85938"/>
    <w:multiLevelType w:val="hybridMultilevel"/>
    <w:tmpl w:val="15E69B7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0"/>
    <w:rsid w:val="000C729B"/>
    <w:rsid w:val="000D3B31"/>
    <w:rsid w:val="000E6F14"/>
    <w:rsid w:val="001644E0"/>
    <w:rsid w:val="002162AE"/>
    <w:rsid w:val="002B4146"/>
    <w:rsid w:val="00353C27"/>
    <w:rsid w:val="003D2FEF"/>
    <w:rsid w:val="003F3956"/>
    <w:rsid w:val="0049361F"/>
    <w:rsid w:val="006108D8"/>
    <w:rsid w:val="007366E8"/>
    <w:rsid w:val="007E3E97"/>
    <w:rsid w:val="00822CB9"/>
    <w:rsid w:val="008535B0"/>
    <w:rsid w:val="009A5953"/>
    <w:rsid w:val="009F13BE"/>
    <w:rsid w:val="00B5290F"/>
    <w:rsid w:val="00BD4155"/>
    <w:rsid w:val="00C94B18"/>
    <w:rsid w:val="00F07F30"/>
    <w:rsid w:val="00F401CD"/>
    <w:rsid w:val="00FD6563"/>
    <w:rsid w:val="704483C8"/>
    <w:rsid w:val="7DDAD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84B0"/>
  <w15:docId w15:val="{A037B87A-7A6B-452C-9B7C-7781EFA9D2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F07F30"/>
    <w:rPr>
      <w:lang w:val="en-GB"/>
    </w:rPr>
  </w:style>
  <w:style w:type="paragraph" w:styleId="Heading1">
    <w:name w:val="heading 1"/>
    <w:basedOn w:val="Normal"/>
    <w:next w:val="Normal"/>
    <w:link w:val="Heading1Char"/>
    <w:uiPriority w:val="9"/>
    <w:qFormat/>
    <w:rsid w:val="00F07F3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7F30"/>
    <w:rPr>
      <w:rFonts w:asciiTheme="majorHAnsi" w:hAnsiTheme="majorHAnsi" w:eastAsiaTheme="majorEastAsia" w:cstheme="majorBidi"/>
      <w:b/>
      <w:bCs/>
      <w:color w:val="365F91" w:themeColor="accent1" w:themeShade="BF"/>
      <w:sz w:val="28"/>
      <w:szCs w:val="28"/>
      <w:lang w:val="en-GB"/>
    </w:rPr>
  </w:style>
  <w:style w:type="paragraph" w:styleId="Footer">
    <w:name w:val="footer"/>
    <w:basedOn w:val="Normal"/>
    <w:link w:val="FooterChar"/>
    <w:uiPriority w:val="99"/>
    <w:unhideWhenUsed/>
    <w:rsid w:val="00F07F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7F30"/>
    <w:rPr>
      <w:lang w:val="en-GB"/>
    </w:rPr>
  </w:style>
  <w:style w:type="character" w:styleId="Hyperlink">
    <w:name w:val="Hyperlink"/>
    <w:basedOn w:val="DefaultParagraphFont"/>
    <w:uiPriority w:val="99"/>
    <w:unhideWhenUsed/>
    <w:rsid w:val="00F07F30"/>
    <w:rPr>
      <w:strike w:val="0"/>
      <w:dstrike w:val="0"/>
      <w:color w:val="0000FF"/>
      <w:u w:val="none"/>
      <w:effect w:val="none"/>
    </w:rPr>
  </w:style>
  <w:style w:type="paragraph" w:styleId="ListParagraph">
    <w:name w:val="List Paragraph"/>
    <w:basedOn w:val="Normal"/>
    <w:uiPriority w:val="34"/>
    <w:qFormat/>
    <w:rsid w:val="00F07F30"/>
    <w:pPr>
      <w:ind w:left="720"/>
      <w:contextualSpacing/>
    </w:pPr>
  </w:style>
  <w:style w:type="character" w:styleId="CommentReference">
    <w:name w:val="annotation reference"/>
    <w:basedOn w:val="DefaultParagraphFont"/>
    <w:uiPriority w:val="99"/>
    <w:semiHidden/>
    <w:unhideWhenUsed/>
    <w:rsid w:val="00F07F30"/>
    <w:rPr>
      <w:sz w:val="16"/>
      <w:szCs w:val="16"/>
    </w:rPr>
  </w:style>
  <w:style w:type="paragraph" w:styleId="CommentText">
    <w:name w:val="annotation text"/>
    <w:basedOn w:val="Normal"/>
    <w:link w:val="CommentTextChar"/>
    <w:uiPriority w:val="99"/>
    <w:semiHidden/>
    <w:unhideWhenUsed/>
    <w:rsid w:val="00F07F30"/>
    <w:pPr>
      <w:spacing w:line="240" w:lineRule="auto"/>
    </w:pPr>
    <w:rPr>
      <w:sz w:val="20"/>
      <w:szCs w:val="20"/>
    </w:rPr>
  </w:style>
  <w:style w:type="character" w:styleId="CommentTextChar" w:customStyle="1">
    <w:name w:val="Comment Text Char"/>
    <w:basedOn w:val="DefaultParagraphFont"/>
    <w:link w:val="CommentText"/>
    <w:uiPriority w:val="99"/>
    <w:semiHidden/>
    <w:rsid w:val="00F07F30"/>
    <w:rPr>
      <w:sz w:val="20"/>
      <w:szCs w:val="20"/>
      <w:lang w:val="en-GB"/>
    </w:rPr>
  </w:style>
  <w:style w:type="paragraph" w:styleId="FootnoteText">
    <w:name w:val="footnote text"/>
    <w:basedOn w:val="Normal"/>
    <w:link w:val="FootnoteTextChar"/>
    <w:uiPriority w:val="99"/>
    <w:semiHidden/>
    <w:unhideWhenUsed/>
    <w:rsid w:val="00F07F3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07F30"/>
    <w:rPr>
      <w:sz w:val="20"/>
      <w:szCs w:val="20"/>
      <w:lang w:val="en-GB"/>
    </w:rPr>
  </w:style>
  <w:style w:type="character" w:styleId="FootnoteReference">
    <w:name w:val="footnote reference"/>
    <w:basedOn w:val="DefaultParagraphFont"/>
    <w:uiPriority w:val="99"/>
    <w:semiHidden/>
    <w:unhideWhenUsed/>
    <w:rsid w:val="00F07F30"/>
    <w:rPr>
      <w:vertAlign w:val="superscript"/>
    </w:rPr>
  </w:style>
  <w:style w:type="paragraph" w:styleId="BalloonText">
    <w:name w:val="Balloon Text"/>
    <w:basedOn w:val="Normal"/>
    <w:link w:val="BalloonTextChar"/>
    <w:uiPriority w:val="99"/>
    <w:semiHidden/>
    <w:unhideWhenUsed/>
    <w:rsid w:val="007E3E9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3E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ff7250fe727144b0" /></Relationships>
</file>

<file path=word/_rels/footnotes.xml.rels>&#65279;<?xml version="1.0" encoding="utf-8"?><Relationships xmlns="http://schemas.openxmlformats.org/package/2006/relationships"><Relationship Type="http://schemas.openxmlformats.org/officeDocument/2006/relationships/hyperlink" Target="https://www.theguardian.com/uk-news/2014/oct/08/child-witchcraft-claims-hidden-crime-met-police-under-reported" TargetMode="External" Id="R74718f82fe434b32" /><Relationship Type="http://schemas.openxmlformats.org/officeDocument/2006/relationships/hyperlink" Target="http://srsg.violenceagainstchildren.org/page/850" TargetMode="External" Id="R7fc5e882d6c042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a320b2-08f6-49a5-8c48-3a89e7895569}"/>
      </w:docPartPr>
      <w:docPartBody>
        <w:p w14:paraId="2BC82B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IK</dc:creator>
  <lastModifiedBy>Arnaud Chaltin</lastModifiedBy>
  <revision>12</revision>
  <dcterms:created xsi:type="dcterms:W3CDTF">2017-06-19T09:43:00.0000000Z</dcterms:created>
  <dcterms:modified xsi:type="dcterms:W3CDTF">2017-08-10T13:06:04.8571396Z</dcterms:modified>
</coreProperties>
</file>